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44671" w14:textId="575CDB52" w:rsidR="00AE25BE" w:rsidRPr="00B20598" w:rsidRDefault="00537499" w:rsidP="002254B3">
      <w:pPr>
        <w:rPr>
          <w:rFonts w:ascii="Arial" w:hAnsi="Arial" w:cs="Arial"/>
          <w:b/>
          <w:sz w:val="20"/>
          <w:szCs w:val="20"/>
        </w:rPr>
      </w:pPr>
      <w:bookmarkStart w:id="0" w:name="_GoBack"/>
      <w:bookmarkEnd w:id="0"/>
      <w:r w:rsidRPr="00B20598">
        <w:rPr>
          <w:rFonts w:ascii="Arial" w:hAnsi="Arial" w:cs="Arial"/>
          <w:sz w:val="20"/>
          <w:szCs w:val="20"/>
        </w:rPr>
        <w:t>Warszawa</w:t>
      </w:r>
      <w:r w:rsidR="00F93BB3" w:rsidRPr="00B20598">
        <w:rPr>
          <w:rFonts w:ascii="Arial" w:hAnsi="Arial" w:cs="Arial"/>
          <w:b/>
          <w:sz w:val="20"/>
          <w:szCs w:val="20"/>
        </w:rPr>
        <w:t xml:space="preserve">, </w:t>
      </w:r>
      <w:r w:rsidR="002254B3">
        <w:rPr>
          <w:rFonts w:ascii="Arial" w:hAnsi="Arial" w:cs="Arial"/>
          <w:bCs/>
          <w:sz w:val="20"/>
          <w:szCs w:val="20"/>
        </w:rPr>
        <w:t>15</w:t>
      </w:r>
      <w:r w:rsidR="007A4B75">
        <w:rPr>
          <w:rFonts w:ascii="Arial" w:hAnsi="Arial" w:cs="Arial"/>
          <w:bCs/>
          <w:sz w:val="20"/>
          <w:szCs w:val="20"/>
        </w:rPr>
        <w:t xml:space="preserve"> kwietnia</w:t>
      </w:r>
      <w:r w:rsidR="00F93BB3" w:rsidRPr="00B20598">
        <w:rPr>
          <w:rFonts w:ascii="Arial" w:hAnsi="Arial" w:cs="Arial"/>
          <w:b/>
          <w:sz w:val="20"/>
          <w:szCs w:val="20"/>
        </w:rPr>
        <w:t xml:space="preserve"> </w:t>
      </w:r>
      <w:r w:rsidRPr="00B20598">
        <w:rPr>
          <w:rFonts w:ascii="Arial" w:hAnsi="Arial" w:cs="Arial"/>
          <w:sz w:val="20"/>
          <w:szCs w:val="20"/>
        </w:rPr>
        <w:t>20</w:t>
      </w:r>
      <w:r w:rsidR="00AE25BE" w:rsidRPr="00B20598">
        <w:rPr>
          <w:rFonts w:ascii="Arial" w:hAnsi="Arial" w:cs="Arial"/>
          <w:sz w:val="20"/>
          <w:szCs w:val="20"/>
        </w:rPr>
        <w:t>20</w:t>
      </w:r>
      <w:r w:rsidRPr="00B20598">
        <w:rPr>
          <w:rFonts w:ascii="Arial" w:hAnsi="Arial" w:cs="Arial"/>
          <w:sz w:val="20"/>
          <w:szCs w:val="20"/>
        </w:rPr>
        <w:t xml:space="preserve"> r.</w:t>
      </w:r>
      <w:r w:rsidR="007832F5" w:rsidRPr="00B20598">
        <w:rPr>
          <w:rFonts w:ascii="Arial" w:hAnsi="Arial" w:cs="Arial"/>
          <w:sz w:val="20"/>
          <w:szCs w:val="20"/>
        </w:rPr>
        <w:t xml:space="preserve"> </w:t>
      </w:r>
      <w:r w:rsidR="007832F5" w:rsidRPr="00B20598">
        <w:rPr>
          <w:rFonts w:ascii="Arial" w:hAnsi="Arial" w:cs="Arial"/>
          <w:sz w:val="20"/>
          <w:szCs w:val="20"/>
        </w:rPr>
        <w:br/>
        <w:t>Informacja prasowa</w:t>
      </w:r>
    </w:p>
    <w:p w14:paraId="417253BD" w14:textId="2B18DAF7" w:rsidR="009A68F0" w:rsidRPr="00B20598" w:rsidRDefault="00AE25BE" w:rsidP="00B20598">
      <w:pPr>
        <w:spacing w:after="0" w:line="360" w:lineRule="auto"/>
        <w:jc w:val="center"/>
        <w:rPr>
          <w:rFonts w:ascii="Arial" w:hAnsi="Arial" w:cs="Arial"/>
          <w:b/>
          <w:sz w:val="24"/>
          <w:szCs w:val="24"/>
        </w:rPr>
      </w:pPr>
      <w:r w:rsidRPr="00B20598">
        <w:rPr>
          <w:rFonts w:ascii="Arial" w:hAnsi="Arial" w:cs="Arial"/>
          <w:b/>
          <w:sz w:val="24"/>
          <w:szCs w:val="24"/>
        </w:rPr>
        <w:t>Jak zarządca nieruchomości</w:t>
      </w:r>
    </w:p>
    <w:p w14:paraId="2D38C631" w14:textId="1491B5E6" w:rsidR="00AE25BE" w:rsidRDefault="00AE25BE" w:rsidP="009A68F0">
      <w:pPr>
        <w:spacing w:after="0" w:line="360" w:lineRule="auto"/>
        <w:jc w:val="center"/>
        <w:rPr>
          <w:rFonts w:ascii="Arial" w:hAnsi="Arial" w:cs="Arial"/>
          <w:b/>
          <w:sz w:val="24"/>
          <w:szCs w:val="24"/>
        </w:rPr>
      </w:pPr>
      <w:r w:rsidRPr="00B20598">
        <w:rPr>
          <w:rFonts w:ascii="Arial" w:hAnsi="Arial" w:cs="Arial"/>
          <w:b/>
          <w:sz w:val="24"/>
          <w:szCs w:val="24"/>
        </w:rPr>
        <w:t xml:space="preserve">może zadbać o bezpieczeństwo mieszkańców w czasie zagrożenia </w:t>
      </w:r>
      <w:r w:rsidR="009246BD" w:rsidRPr="00B20598">
        <w:rPr>
          <w:rFonts w:ascii="Arial" w:hAnsi="Arial" w:cs="Arial"/>
          <w:b/>
          <w:sz w:val="24"/>
          <w:szCs w:val="24"/>
        </w:rPr>
        <w:t>epidemi</w:t>
      </w:r>
      <w:r w:rsidR="009246BD">
        <w:rPr>
          <w:rFonts w:ascii="Arial" w:hAnsi="Arial" w:cs="Arial"/>
          <w:b/>
          <w:sz w:val="24"/>
          <w:szCs w:val="24"/>
        </w:rPr>
        <w:t>cznego</w:t>
      </w:r>
      <w:r w:rsidR="00F908EA" w:rsidRPr="00B20598">
        <w:rPr>
          <w:rFonts w:ascii="Arial" w:hAnsi="Arial" w:cs="Arial"/>
          <w:b/>
          <w:sz w:val="24"/>
          <w:szCs w:val="24"/>
        </w:rPr>
        <w:t>?</w:t>
      </w:r>
    </w:p>
    <w:p w14:paraId="18DED439" w14:textId="75830DEF" w:rsidR="00B13B6C" w:rsidRPr="00231F39" w:rsidRDefault="004036E7" w:rsidP="002254B3">
      <w:pPr>
        <w:spacing w:before="240" w:after="0"/>
        <w:jc w:val="both"/>
        <w:rPr>
          <w:rFonts w:ascii="Arial" w:hAnsi="Arial" w:cs="Arial"/>
          <w:bCs/>
          <w:sz w:val="20"/>
          <w:szCs w:val="20"/>
        </w:rPr>
      </w:pPr>
      <w:r w:rsidRPr="00231F39">
        <w:rPr>
          <w:rFonts w:ascii="Arial" w:hAnsi="Arial" w:cs="Arial"/>
          <w:bCs/>
          <w:sz w:val="20"/>
          <w:szCs w:val="20"/>
        </w:rPr>
        <w:t xml:space="preserve">W obecnej sytuacji zagrożenia </w:t>
      </w:r>
      <w:r w:rsidR="009246BD" w:rsidRPr="00231F39">
        <w:rPr>
          <w:rFonts w:ascii="Arial" w:hAnsi="Arial" w:cs="Arial"/>
          <w:bCs/>
          <w:sz w:val="20"/>
          <w:szCs w:val="20"/>
        </w:rPr>
        <w:t xml:space="preserve">epidemicznego </w:t>
      </w:r>
      <w:r w:rsidR="009A68F0" w:rsidRPr="00231F39">
        <w:rPr>
          <w:rFonts w:ascii="Arial" w:hAnsi="Arial" w:cs="Arial"/>
          <w:bCs/>
          <w:sz w:val="20"/>
          <w:szCs w:val="20"/>
        </w:rPr>
        <w:t xml:space="preserve">w Polsce </w:t>
      </w:r>
      <w:r w:rsidRPr="00231F39">
        <w:rPr>
          <w:rFonts w:ascii="Arial" w:hAnsi="Arial" w:cs="Arial"/>
          <w:bCs/>
          <w:sz w:val="20"/>
          <w:szCs w:val="20"/>
        </w:rPr>
        <w:t xml:space="preserve">kluczowe jest, aby wszyscy, którzy mogą, pozostali w swoich domach i ograniczyli kontakty z innymi ludźmi. Jest to szczególnie trudny czas dla </w:t>
      </w:r>
      <w:r w:rsidR="007832F5" w:rsidRPr="00231F39">
        <w:rPr>
          <w:rFonts w:ascii="Arial" w:hAnsi="Arial" w:cs="Arial"/>
          <w:bCs/>
          <w:sz w:val="20"/>
          <w:szCs w:val="20"/>
        </w:rPr>
        <w:t>mieszkańców</w:t>
      </w:r>
      <w:r w:rsidR="009A68F0" w:rsidRPr="00231F39">
        <w:rPr>
          <w:rFonts w:ascii="Arial" w:hAnsi="Arial" w:cs="Arial"/>
          <w:bCs/>
          <w:sz w:val="20"/>
          <w:szCs w:val="20"/>
        </w:rPr>
        <w:t xml:space="preserve"> budynków wielomieszkaniowych.</w:t>
      </w:r>
      <w:r w:rsidR="009C024B">
        <w:rPr>
          <w:rFonts w:ascii="Arial" w:hAnsi="Arial" w:cs="Arial"/>
          <w:bCs/>
          <w:sz w:val="20"/>
          <w:szCs w:val="20"/>
        </w:rPr>
        <w:t xml:space="preserve"> </w:t>
      </w:r>
      <w:r w:rsidR="009A68F0" w:rsidRPr="00231F39">
        <w:rPr>
          <w:rFonts w:ascii="Arial" w:hAnsi="Arial" w:cs="Arial"/>
          <w:bCs/>
          <w:sz w:val="20"/>
          <w:szCs w:val="20"/>
        </w:rPr>
        <w:t>C</w:t>
      </w:r>
      <w:r w:rsidR="007832F5" w:rsidRPr="00231F39">
        <w:rPr>
          <w:rFonts w:ascii="Arial" w:hAnsi="Arial" w:cs="Arial"/>
          <w:bCs/>
          <w:sz w:val="20"/>
          <w:szCs w:val="20"/>
        </w:rPr>
        <w:t xml:space="preserve">zęści wspólne </w:t>
      </w:r>
      <w:r w:rsidR="00F377C9" w:rsidRPr="00231F39">
        <w:rPr>
          <w:rFonts w:ascii="Arial" w:hAnsi="Arial" w:cs="Arial"/>
          <w:bCs/>
          <w:sz w:val="20"/>
          <w:szCs w:val="20"/>
        </w:rPr>
        <w:t>nieruchomości</w:t>
      </w:r>
      <w:r w:rsidR="009A68F0" w:rsidRPr="00231F39">
        <w:rPr>
          <w:rFonts w:ascii="Arial" w:hAnsi="Arial" w:cs="Arial"/>
          <w:bCs/>
          <w:sz w:val="20"/>
          <w:szCs w:val="20"/>
        </w:rPr>
        <w:t xml:space="preserve"> to miejsca o podwyższonym</w:t>
      </w:r>
      <w:r w:rsidR="00C92DBA" w:rsidRPr="00231F39">
        <w:rPr>
          <w:rFonts w:ascii="Arial" w:hAnsi="Arial" w:cs="Arial"/>
          <w:bCs/>
          <w:sz w:val="20"/>
          <w:szCs w:val="20"/>
        </w:rPr>
        <w:t xml:space="preserve"> </w:t>
      </w:r>
      <w:r w:rsidR="007832F5" w:rsidRPr="00231F39">
        <w:rPr>
          <w:rFonts w:ascii="Arial" w:hAnsi="Arial" w:cs="Arial"/>
          <w:bCs/>
          <w:sz w:val="20"/>
          <w:szCs w:val="20"/>
        </w:rPr>
        <w:t>ryzyk</w:t>
      </w:r>
      <w:r w:rsidR="009A68F0" w:rsidRPr="00231F39">
        <w:rPr>
          <w:rFonts w:ascii="Arial" w:hAnsi="Arial" w:cs="Arial"/>
          <w:bCs/>
          <w:sz w:val="20"/>
          <w:szCs w:val="20"/>
        </w:rPr>
        <w:t xml:space="preserve">u </w:t>
      </w:r>
      <w:r w:rsidR="007832F5" w:rsidRPr="00231F39">
        <w:rPr>
          <w:rFonts w:ascii="Arial" w:hAnsi="Arial" w:cs="Arial"/>
          <w:bCs/>
          <w:sz w:val="20"/>
          <w:szCs w:val="20"/>
        </w:rPr>
        <w:t>zakażenia</w:t>
      </w:r>
      <w:r w:rsidR="009A68F0" w:rsidRPr="00231F39">
        <w:rPr>
          <w:rFonts w:ascii="Arial" w:hAnsi="Arial" w:cs="Arial"/>
          <w:bCs/>
          <w:sz w:val="20"/>
          <w:szCs w:val="20"/>
        </w:rPr>
        <w:t>.</w:t>
      </w:r>
      <w:r w:rsidR="007832F5" w:rsidRPr="00231F39">
        <w:rPr>
          <w:rFonts w:ascii="Arial" w:hAnsi="Arial" w:cs="Arial"/>
          <w:bCs/>
          <w:sz w:val="20"/>
          <w:szCs w:val="20"/>
        </w:rPr>
        <w:t xml:space="preserve"> </w:t>
      </w:r>
      <w:r w:rsidR="00073E77" w:rsidRPr="00231F39">
        <w:rPr>
          <w:rFonts w:ascii="Arial" w:hAnsi="Arial" w:cs="Arial"/>
          <w:bCs/>
          <w:sz w:val="20"/>
          <w:szCs w:val="20"/>
        </w:rPr>
        <w:t xml:space="preserve">Dodatkowo </w:t>
      </w:r>
      <w:r w:rsidR="001E45C3" w:rsidRPr="00231F39">
        <w:rPr>
          <w:rFonts w:ascii="Arial" w:hAnsi="Arial" w:cs="Arial"/>
          <w:bCs/>
          <w:sz w:val="20"/>
          <w:szCs w:val="20"/>
        </w:rPr>
        <w:t xml:space="preserve">zebrania roczne </w:t>
      </w:r>
      <w:r w:rsidR="00B13B6C" w:rsidRPr="00231F39">
        <w:rPr>
          <w:rFonts w:ascii="Arial" w:hAnsi="Arial" w:cs="Arial"/>
          <w:bCs/>
          <w:sz w:val="20"/>
          <w:szCs w:val="20"/>
        </w:rPr>
        <w:t>właścicieli, na których podejmowane są ważne decyzje związane z nieruchomością wspólną</w:t>
      </w:r>
      <w:r w:rsidR="009A68F0" w:rsidRPr="00231F39">
        <w:rPr>
          <w:rFonts w:ascii="Arial" w:hAnsi="Arial" w:cs="Arial"/>
          <w:bCs/>
          <w:sz w:val="20"/>
          <w:szCs w:val="20"/>
        </w:rPr>
        <w:t xml:space="preserve"> będą odbywać się w późniejszym terminie</w:t>
      </w:r>
      <w:r w:rsidR="00073E77" w:rsidRPr="00231F39">
        <w:rPr>
          <w:rFonts w:ascii="Arial" w:hAnsi="Arial" w:cs="Arial"/>
          <w:bCs/>
          <w:sz w:val="20"/>
          <w:szCs w:val="20"/>
        </w:rPr>
        <w:t xml:space="preserve">. Ministerstwo Rozwoju dopuszcza </w:t>
      </w:r>
      <w:r w:rsidR="00ED3387">
        <w:rPr>
          <w:rFonts w:ascii="Arial" w:hAnsi="Arial" w:cs="Arial"/>
          <w:bCs/>
          <w:sz w:val="20"/>
          <w:szCs w:val="20"/>
        </w:rPr>
        <w:t>takie rozwiązanie</w:t>
      </w:r>
      <w:r w:rsidR="00073E77" w:rsidRPr="00231F39">
        <w:rPr>
          <w:rFonts w:ascii="Arial" w:hAnsi="Arial" w:cs="Arial"/>
          <w:bCs/>
          <w:sz w:val="20"/>
          <w:szCs w:val="20"/>
        </w:rPr>
        <w:t xml:space="preserve"> bez nakładania sankcji na zarządy wspólnot i zarządców</w:t>
      </w:r>
      <w:r w:rsidR="00412CD8">
        <w:rPr>
          <w:rFonts w:ascii="Arial" w:hAnsi="Arial" w:cs="Arial"/>
          <w:bCs/>
          <w:sz w:val="20"/>
          <w:szCs w:val="20"/>
        </w:rPr>
        <w:t>, niemniej może być to</w:t>
      </w:r>
      <w:r w:rsidR="00073E77" w:rsidRPr="00231F39">
        <w:rPr>
          <w:rFonts w:ascii="Arial" w:hAnsi="Arial" w:cs="Arial"/>
          <w:bCs/>
          <w:sz w:val="20"/>
          <w:szCs w:val="20"/>
        </w:rPr>
        <w:t xml:space="preserve"> niekorzystne dla wspólnot, które potrzebują </w:t>
      </w:r>
      <w:r w:rsidR="001E45C3" w:rsidRPr="00231F39">
        <w:rPr>
          <w:rFonts w:ascii="Arial" w:hAnsi="Arial" w:cs="Arial"/>
          <w:bCs/>
          <w:sz w:val="20"/>
          <w:szCs w:val="20"/>
        </w:rPr>
        <w:t xml:space="preserve">podjąć </w:t>
      </w:r>
      <w:r w:rsidR="00073E77" w:rsidRPr="00231F39">
        <w:rPr>
          <w:rFonts w:ascii="Arial" w:hAnsi="Arial" w:cs="Arial"/>
          <w:bCs/>
          <w:sz w:val="20"/>
          <w:szCs w:val="20"/>
        </w:rPr>
        <w:t>uchwały niezbędne do ich płynnego funkcjonowania</w:t>
      </w:r>
      <w:r w:rsidR="00330FE3" w:rsidRPr="00231F39">
        <w:rPr>
          <w:rFonts w:ascii="Arial" w:hAnsi="Arial" w:cs="Arial"/>
          <w:bCs/>
          <w:sz w:val="20"/>
          <w:szCs w:val="20"/>
        </w:rPr>
        <w:t xml:space="preserve"> poprzez zabezpieczenie </w:t>
      </w:r>
      <w:r w:rsidR="00330FE3" w:rsidRPr="002254B3">
        <w:rPr>
          <w:rFonts w:ascii="Arial" w:hAnsi="Arial" w:cs="Arial"/>
          <w:sz w:val="20"/>
          <w:szCs w:val="20"/>
        </w:rPr>
        <w:t xml:space="preserve">realizacji niezbędnych remontów </w:t>
      </w:r>
      <w:r w:rsidR="00C11E74" w:rsidRPr="002254B3">
        <w:rPr>
          <w:rFonts w:ascii="Arial" w:hAnsi="Arial" w:cs="Arial"/>
          <w:sz w:val="20"/>
          <w:szCs w:val="20"/>
        </w:rPr>
        <w:t>oraz</w:t>
      </w:r>
      <w:r w:rsidR="00330FE3" w:rsidRPr="002254B3">
        <w:rPr>
          <w:rFonts w:ascii="Arial" w:hAnsi="Arial" w:cs="Arial"/>
          <w:sz w:val="20"/>
          <w:szCs w:val="20"/>
        </w:rPr>
        <w:t xml:space="preserve"> zapewnienia płynności finansowej</w:t>
      </w:r>
      <w:r w:rsidR="00073E77" w:rsidRPr="00231F39">
        <w:rPr>
          <w:rFonts w:ascii="Arial" w:hAnsi="Arial" w:cs="Arial"/>
          <w:bCs/>
          <w:sz w:val="20"/>
          <w:szCs w:val="20"/>
        </w:rPr>
        <w:t>.</w:t>
      </w:r>
      <w:r w:rsidR="00B13B6C" w:rsidRPr="00231F39">
        <w:rPr>
          <w:rFonts w:ascii="Arial" w:hAnsi="Arial" w:cs="Arial"/>
          <w:bCs/>
          <w:sz w:val="20"/>
          <w:szCs w:val="20"/>
        </w:rPr>
        <w:t xml:space="preserve"> Naprzeciw </w:t>
      </w:r>
      <w:r w:rsidR="007832F5" w:rsidRPr="00231F39">
        <w:rPr>
          <w:rFonts w:ascii="Arial" w:hAnsi="Arial" w:cs="Arial"/>
          <w:bCs/>
          <w:sz w:val="20"/>
          <w:szCs w:val="20"/>
        </w:rPr>
        <w:t xml:space="preserve">potrzebom </w:t>
      </w:r>
      <w:r w:rsidR="00B13B6C" w:rsidRPr="00231F39">
        <w:rPr>
          <w:rFonts w:ascii="Arial" w:hAnsi="Arial" w:cs="Arial"/>
          <w:bCs/>
          <w:sz w:val="20"/>
          <w:szCs w:val="20"/>
        </w:rPr>
        <w:t>mieszkańc</w:t>
      </w:r>
      <w:r w:rsidR="007832F5" w:rsidRPr="00231F39">
        <w:rPr>
          <w:rFonts w:ascii="Arial" w:hAnsi="Arial" w:cs="Arial"/>
          <w:bCs/>
          <w:sz w:val="20"/>
          <w:szCs w:val="20"/>
        </w:rPr>
        <w:t>ów</w:t>
      </w:r>
      <w:r w:rsidR="00B13B6C" w:rsidRPr="00231F39">
        <w:rPr>
          <w:rFonts w:ascii="Arial" w:hAnsi="Arial" w:cs="Arial"/>
          <w:bCs/>
          <w:sz w:val="20"/>
          <w:szCs w:val="20"/>
        </w:rPr>
        <w:t xml:space="preserve"> </w:t>
      </w:r>
      <w:r w:rsidR="00073E77" w:rsidRPr="00231F39">
        <w:rPr>
          <w:rFonts w:ascii="Arial" w:hAnsi="Arial" w:cs="Arial"/>
          <w:bCs/>
          <w:sz w:val="20"/>
          <w:szCs w:val="20"/>
        </w:rPr>
        <w:t xml:space="preserve">wynikających z obecnego </w:t>
      </w:r>
      <w:r w:rsidR="00EB2917">
        <w:rPr>
          <w:rFonts w:ascii="Arial" w:hAnsi="Arial" w:cs="Arial"/>
          <w:bCs/>
          <w:sz w:val="20"/>
          <w:szCs w:val="20"/>
        </w:rPr>
        <w:t>stanu</w:t>
      </w:r>
      <w:r w:rsidR="00EB2917" w:rsidRPr="00231F39">
        <w:rPr>
          <w:rFonts w:ascii="Arial" w:hAnsi="Arial" w:cs="Arial"/>
          <w:bCs/>
          <w:sz w:val="20"/>
          <w:szCs w:val="20"/>
        </w:rPr>
        <w:t xml:space="preserve"> </w:t>
      </w:r>
      <w:r w:rsidR="00073E77" w:rsidRPr="00231F39">
        <w:rPr>
          <w:rFonts w:ascii="Arial" w:hAnsi="Arial" w:cs="Arial"/>
          <w:bCs/>
          <w:sz w:val="20"/>
          <w:szCs w:val="20"/>
        </w:rPr>
        <w:t>epidemi</w:t>
      </w:r>
      <w:r w:rsidR="00EB2917">
        <w:rPr>
          <w:rFonts w:ascii="Arial" w:hAnsi="Arial" w:cs="Arial"/>
          <w:bCs/>
          <w:sz w:val="20"/>
          <w:szCs w:val="20"/>
        </w:rPr>
        <w:t>i</w:t>
      </w:r>
      <w:r w:rsidR="00073E77" w:rsidRPr="00231F39">
        <w:rPr>
          <w:rFonts w:ascii="Arial" w:hAnsi="Arial" w:cs="Arial"/>
          <w:bCs/>
          <w:sz w:val="20"/>
          <w:szCs w:val="20"/>
        </w:rPr>
        <w:t xml:space="preserve"> </w:t>
      </w:r>
      <w:r w:rsidR="00B13B6C" w:rsidRPr="00231F39">
        <w:rPr>
          <w:rFonts w:ascii="Arial" w:hAnsi="Arial" w:cs="Arial"/>
          <w:bCs/>
          <w:sz w:val="20"/>
          <w:szCs w:val="20"/>
        </w:rPr>
        <w:t xml:space="preserve">wychodzą </w:t>
      </w:r>
      <w:r w:rsidR="008D6AD9" w:rsidRPr="00231F39">
        <w:rPr>
          <w:rFonts w:ascii="Arial" w:hAnsi="Arial" w:cs="Arial"/>
          <w:bCs/>
          <w:sz w:val="20"/>
          <w:szCs w:val="20"/>
        </w:rPr>
        <w:t>firmy zarządzające nieruchomościami</w:t>
      </w:r>
      <w:r w:rsidR="00B13B6C" w:rsidRPr="00231F39">
        <w:rPr>
          <w:rFonts w:ascii="Arial" w:hAnsi="Arial" w:cs="Arial"/>
          <w:bCs/>
          <w:sz w:val="20"/>
          <w:szCs w:val="20"/>
        </w:rPr>
        <w:t>, któr</w:t>
      </w:r>
      <w:r w:rsidR="008D6AD9" w:rsidRPr="00231F39">
        <w:rPr>
          <w:rFonts w:ascii="Arial" w:hAnsi="Arial" w:cs="Arial"/>
          <w:bCs/>
          <w:sz w:val="20"/>
          <w:szCs w:val="20"/>
        </w:rPr>
        <w:t>e</w:t>
      </w:r>
      <w:r w:rsidR="00B13B6C" w:rsidRPr="00231F39">
        <w:rPr>
          <w:rFonts w:ascii="Arial" w:hAnsi="Arial" w:cs="Arial"/>
          <w:bCs/>
          <w:sz w:val="20"/>
          <w:szCs w:val="20"/>
        </w:rPr>
        <w:t xml:space="preserve"> </w:t>
      </w:r>
      <w:r w:rsidR="00C92DBA" w:rsidRPr="00231F39">
        <w:rPr>
          <w:rFonts w:ascii="Arial" w:hAnsi="Arial" w:cs="Arial"/>
          <w:bCs/>
          <w:sz w:val="20"/>
          <w:szCs w:val="20"/>
        </w:rPr>
        <w:t>dbają</w:t>
      </w:r>
      <w:r w:rsidR="007832F5" w:rsidRPr="00231F39">
        <w:rPr>
          <w:rFonts w:ascii="Arial" w:hAnsi="Arial" w:cs="Arial"/>
          <w:bCs/>
          <w:sz w:val="20"/>
          <w:szCs w:val="20"/>
        </w:rPr>
        <w:t xml:space="preserve"> o części wspólne</w:t>
      </w:r>
      <w:r w:rsidR="00C92DBA" w:rsidRPr="00231F39">
        <w:rPr>
          <w:rFonts w:ascii="Arial" w:hAnsi="Arial" w:cs="Arial"/>
          <w:bCs/>
          <w:sz w:val="20"/>
          <w:szCs w:val="20"/>
        </w:rPr>
        <w:t xml:space="preserve"> jak i</w:t>
      </w:r>
      <w:r w:rsidR="007832F5" w:rsidRPr="00231F39">
        <w:rPr>
          <w:rFonts w:ascii="Arial" w:hAnsi="Arial" w:cs="Arial"/>
          <w:bCs/>
          <w:sz w:val="20"/>
          <w:szCs w:val="20"/>
        </w:rPr>
        <w:t xml:space="preserve"> </w:t>
      </w:r>
      <w:r w:rsidR="00B13B6C" w:rsidRPr="00231F39">
        <w:rPr>
          <w:rFonts w:ascii="Arial" w:hAnsi="Arial" w:cs="Arial"/>
          <w:bCs/>
          <w:sz w:val="20"/>
          <w:szCs w:val="20"/>
        </w:rPr>
        <w:t xml:space="preserve">oferują rozwiązania pozwalające załatwić wszystkie kwestie </w:t>
      </w:r>
      <w:r w:rsidR="009A68F0" w:rsidRPr="00231F39">
        <w:rPr>
          <w:rFonts w:ascii="Arial" w:hAnsi="Arial" w:cs="Arial"/>
          <w:bCs/>
          <w:sz w:val="20"/>
          <w:szCs w:val="20"/>
        </w:rPr>
        <w:t xml:space="preserve">zdalnie </w:t>
      </w:r>
      <w:r w:rsidR="00B13B6C" w:rsidRPr="00231F39">
        <w:rPr>
          <w:rFonts w:ascii="Arial" w:hAnsi="Arial" w:cs="Arial"/>
          <w:bCs/>
          <w:sz w:val="20"/>
          <w:szCs w:val="20"/>
        </w:rPr>
        <w:t xml:space="preserve">bez wychodzenia z domu, drogą internetową bądź telefoniczną. </w:t>
      </w:r>
    </w:p>
    <w:p w14:paraId="37B8273E" w14:textId="08F5EEB2" w:rsidR="007832F5" w:rsidRPr="00231F39" w:rsidRDefault="007832F5" w:rsidP="002254B3">
      <w:pPr>
        <w:spacing w:before="240" w:after="0"/>
        <w:jc w:val="both"/>
        <w:rPr>
          <w:rFonts w:ascii="Arial" w:hAnsi="Arial" w:cs="Arial"/>
          <w:b/>
          <w:sz w:val="20"/>
          <w:szCs w:val="20"/>
        </w:rPr>
      </w:pPr>
      <w:r w:rsidRPr="00231F39">
        <w:rPr>
          <w:rFonts w:ascii="Arial" w:hAnsi="Arial" w:cs="Arial"/>
          <w:b/>
          <w:sz w:val="20"/>
          <w:szCs w:val="20"/>
        </w:rPr>
        <w:t>Bezpieczeństwo mieszkańców</w:t>
      </w:r>
    </w:p>
    <w:p w14:paraId="2031F09D" w14:textId="0046D077" w:rsidR="00F23142" w:rsidRPr="00231F39" w:rsidRDefault="00691F24" w:rsidP="002254B3">
      <w:pPr>
        <w:spacing w:before="240" w:after="0"/>
        <w:jc w:val="both"/>
        <w:rPr>
          <w:rFonts w:ascii="Arial" w:hAnsi="Arial" w:cs="Arial"/>
          <w:bCs/>
          <w:sz w:val="20"/>
          <w:szCs w:val="20"/>
        </w:rPr>
      </w:pPr>
      <w:r w:rsidRPr="00231F39">
        <w:rPr>
          <w:rFonts w:ascii="Arial" w:hAnsi="Arial" w:cs="Arial"/>
          <w:bCs/>
          <w:sz w:val="20"/>
          <w:szCs w:val="20"/>
        </w:rPr>
        <w:t xml:space="preserve">Zarządcy nieruchomości </w:t>
      </w:r>
      <w:r w:rsidR="00560675" w:rsidRPr="00231F39">
        <w:rPr>
          <w:rFonts w:ascii="Arial" w:hAnsi="Arial" w:cs="Arial"/>
          <w:bCs/>
          <w:sz w:val="20"/>
          <w:szCs w:val="20"/>
        </w:rPr>
        <w:t xml:space="preserve">powinni pomóc mieszkańcom przetrwać ten trudny czas, minimalizując ryzyko zakażenia, jakie może wystąpić na terenie nieruchomości. Podstawowym działaniem jakie podejmują zarządcy jest wydanie odpowiednich wytycznych firmom sprzątającym, co do częstszego czyszczenia i dezynfekcji </w:t>
      </w:r>
      <w:r w:rsidR="002C5D24" w:rsidRPr="00231F39">
        <w:rPr>
          <w:rFonts w:ascii="Arial" w:hAnsi="Arial" w:cs="Arial"/>
          <w:bCs/>
          <w:sz w:val="20"/>
          <w:szCs w:val="20"/>
        </w:rPr>
        <w:t xml:space="preserve">specjalnymi środkami </w:t>
      </w:r>
      <w:r w:rsidR="00560675" w:rsidRPr="00231F39">
        <w:rPr>
          <w:rFonts w:ascii="Arial" w:hAnsi="Arial" w:cs="Arial"/>
          <w:bCs/>
          <w:sz w:val="20"/>
          <w:szCs w:val="20"/>
        </w:rPr>
        <w:t xml:space="preserve">powierzchni wspólnych, a w szczególności klamek, poręczy, czy przycisków w windach. </w:t>
      </w:r>
      <w:r w:rsidR="002C5D24" w:rsidRPr="00231F39">
        <w:rPr>
          <w:rFonts w:ascii="Arial" w:hAnsi="Arial" w:cs="Arial"/>
          <w:bCs/>
          <w:sz w:val="20"/>
          <w:szCs w:val="20"/>
        </w:rPr>
        <w:t>Istotne jest również częste wietrzenie pomieszczeń, dlatego, szczególnie przy obecnych temperaturach, warto zostawiać otwarte okna i drzwi na klatkach schodowych. Odpowiednie dyspozycje dotyczące bezpośredniego postępowania z gośćmi lub kurierami powinny otrzymać także firmy ochroniarskie</w:t>
      </w:r>
      <w:r w:rsidR="002106DC" w:rsidRPr="00231F39">
        <w:rPr>
          <w:rFonts w:ascii="Arial" w:hAnsi="Arial" w:cs="Arial"/>
          <w:bCs/>
          <w:sz w:val="20"/>
          <w:szCs w:val="20"/>
        </w:rPr>
        <w:t>.</w:t>
      </w:r>
    </w:p>
    <w:p w14:paraId="4C5F8E5F" w14:textId="08E5BE0A" w:rsidR="00F23142" w:rsidRPr="00231F39" w:rsidRDefault="00F23142" w:rsidP="002254B3">
      <w:pPr>
        <w:spacing w:before="240" w:after="0"/>
        <w:rPr>
          <w:rFonts w:ascii="Arial" w:hAnsi="Arial" w:cs="Arial"/>
          <w:bCs/>
          <w:sz w:val="20"/>
          <w:szCs w:val="20"/>
        </w:rPr>
      </w:pPr>
      <w:r w:rsidRPr="00231F39">
        <w:rPr>
          <w:rFonts w:ascii="Arial" w:hAnsi="Arial" w:cs="Arial"/>
          <w:b/>
          <w:sz w:val="20"/>
          <w:szCs w:val="20"/>
        </w:rPr>
        <w:t xml:space="preserve">Obsługa nieruchomości </w:t>
      </w:r>
    </w:p>
    <w:p w14:paraId="0E6D99B9" w14:textId="64E40542" w:rsidR="001A0F25" w:rsidRPr="0050259C" w:rsidRDefault="002106DC" w:rsidP="001A0F25">
      <w:pPr>
        <w:spacing w:before="240" w:after="0"/>
        <w:jc w:val="both"/>
        <w:rPr>
          <w:rFonts w:ascii="Arial" w:hAnsi="Arial" w:cs="Arial"/>
          <w:bCs/>
          <w:sz w:val="20"/>
          <w:szCs w:val="20"/>
        </w:rPr>
      </w:pPr>
      <w:r w:rsidRPr="00231F39">
        <w:rPr>
          <w:rFonts w:ascii="Arial" w:hAnsi="Arial" w:cs="Arial"/>
          <w:bCs/>
          <w:sz w:val="20"/>
          <w:szCs w:val="20"/>
        </w:rPr>
        <w:t xml:space="preserve">Co jednak z bieżącą obsługą nieruchomości i dostępem do informacji </w:t>
      </w:r>
      <w:r w:rsidR="00251A96" w:rsidRPr="00231F39">
        <w:rPr>
          <w:rFonts w:ascii="Arial" w:hAnsi="Arial" w:cs="Arial"/>
          <w:bCs/>
          <w:sz w:val="20"/>
          <w:szCs w:val="20"/>
        </w:rPr>
        <w:t xml:space="preserve">przez właścicieli? Wielu zarządców zamyka swoje biura i przechodzi na pracę zdalną w trosce o mieszkańców i pracowników, co znacznie utrudnia pełnienie obowiązków i odpowiadanie na potrzeby </w:t>
      </w:r>
      <w:r w:rsidR="00581D89" w:rsidRPr="00231F39">
        <w:rPr>
          <w:rFonts w:ascii="Arial" w:hAnsi="Arial" w:cs="Arial"/>
          <w:bCs/>
          <w:sz w:val="20"/>
          <w:szCs w:val="20"/>
        </w:rPr>
        <w:t>właścicieli</w:t>
      </w:r>
      <w:r w:rsidR="00251A96" w:rsidRPr="00231F39">
        <w:rPr>
          <w:rFonts w:ascii="Arial" w:hAnsi="Arial" w:cs="Arial"/>
          <w:bCs/>
          <w:sz w:val="20"/>
          <w:szCs w:val="20"/>
        </w:rPr>
        <w:t xml:space="preserve">. W tej sytuacji przewagę zyskują </w:t>
      </w:r>
      <w:r w:rsidR="00073E77" w:rsidRPr="00231F39">
        <w:rPr>
          <w:rFonts w:ascii="Arial" w:hAnsi="Arial" w:cs="Arial"/>
          <w:bCs/>
          <w:sz w:val="20"/>
          <w:szCs w:val="20"/>
        </w:rPr>
        <w:t>te firmy, które</w:t>
      </w:r>
      <w:r w:rsidR="00251A96" w:rsidRPr="00231F39">
        <w:rPr>
          <w:rFonts w:ascii="Arial" w:hAnsi="Arial" w:cs="Arial"/>
          <w:bCs/>
          <w:sz w:val="20"/>
          <w:szCs w:val="20"/>
        </w:rPr>
        <w:t xml:space="preserve"> od dawna korzystają z innowacyjnych rozwiązań i nowych technologii</w:t>
      </w:r>
      <w:r w:rsidR="00777D25" w:rsidRPr="00231F39">
        <w:rPr>
          <w:rFonts w:ascii="Arial" w:hAnsi="Arial" w:cs="Arial"/>
          <w:bCs/>
          <w:sz w:val="20"/>
          <w:szCs w:val="20"/>
        </w:rPr>
        <w:t>,</w:t>
      </w:r>
      <w:r w:rsidR="00251A96" w:rsidRPr="00231F39">
        <w:rPr>
          <w:rFonts w:ascii="Arial" w:hAnsi="Arial" w:cs="Arial"/>
          <w:bCs/>
          <w:sz w:val="20"/>
          <w:szCs w:val="20"/>
        </w:rPr>
        <w:t xml:space="preserve"> wyprzedzających rynkowe rozwiązania.</w:t>
      </w:r>
      <w:r w:rsidR="001A0F25" w:rsidRPr="001A0F25">
        <w:rPr>
          <w:rFonts w:ascii="Arial" w:hAnsi="Arial" w:cs="Arial"/>
          <w:bCs/>
          <w:sz w:val="20"/>
          <w:szCs w:val="20"/>
        </w:rPr>
        <w:t xml:space="preserve"> </w:t>
      </w:r>
      <w:r w:rsidR="001A0F25" w:rsidRPr="00231F39">
        <w:rPr>
          <w:rFonts w:ascii="Arial" w:hAnsi="Arial" w:cs="Arial"/>
          <w:bCs/>
          <w:sz w:val="20"/>
          <w:szCs w:val="20"/>
        </w:rPr>
        <w:t>„</w:t>
      </w:r>
      <w:r w:rsidR="001A0F25" w:rsidRPr="00231F39">
        <w:rPr>
          <w:rFonts w:ascii="Arial" w:hAnsi="Arial" w:cs="Arial"/>
          <w:bCs/>
          <w:i/>
          <w:iCs/>
          <w:sz w:val="20"/>
          <w:szCs w:val="20"/>
        </w:rPr>
        <w:t>Od początku pojawienia się zagrożenia epidemią troszczymy się o bezpieczeństwo wszystkich mieszkańców i odpowiadamy na pojawiające się pytania. Zachęcamy właścicieli do załatwiania wszelkich spraw korzystając z elektronicznych kanałów komunikacji  np. Strefy Klienta online dostępnej zarówno poprzez stronę internetową jak też poprzez aplikację mobilną. W niniejszej sytuacji sprawdza się także całodobowa infolinia czynna siedem dni w tygodniu. Zgłoszenia od mieszkańców przyjmujemy także przez naszą stronę na Facebooku. Tego typu rozwiązania pozwalają nam kontynuować obsługę nieruchomości, a mieszkańc</w:t>
      </w:r>
      <w:r w:rsidR="00C64566">
        <w:rPr>
          <w:rFonts w:ascii="Arial" w:hAnsi="Arial" w:cs="Arial"/>
          <w:bCs/>
          <w:i/>
          <w:iCs/>
          <w:sz w:val="20"/>
          <w:szCs w:val="20"/>
        </w:rPr>
        <w:t>y</w:t>
      </w:r>
      <w:r w:rsidR="001A0F25" w:rsidRPr="00231F39">
        <w:rPr>
          <w:rFonts w:ascii="Arial" w:hAnsi="Arial" w:cs="Arial"/>
          <w:bCs/>
          <w:i/>
          <w:iCs/>
          <w:sz w:val="20"/>
          <w:szCs w:val="20"/>
        </w:rPr>
        <w:t xml:space="preserve"> mają  nie tylko  bezpieczny, efektywny i szybki dostęp do najpotrzebniejszych informacji ale </w:t>
      </w:r>
      <w:r w:rsidR="00C64566">
        <w:rPr>
          <w:rFonts w:ascii="Arial" w:hAnsi="Arial" w:cs="Arial"/>
          <w:bCs/>
          <w:i/>
          <w:iCs/>
          <w:sz w:val="20"/>
          <w:szCs w:val="20"/>
        </w:rPr>
        <w:t xml:space="preserve">możliwość </w:t>
      </w:r>
      <w:r w:rsidR="001A0F25" w:rsidRPr="00231F39">
        <w:rPr>
          <w:rFonts w:ascii="Arial" w:hAnsi="Arial" w:cs="Arial"/>
          <w:bCs/>
          <w:i/>
          <w:iCs/>
          <w:sz w:val="20"/>
          <w:szCs w:val="20"/>
        </w:rPr>
        <w:t>załatwieni</w:t>
      </w:r>
      <w:r w:rsidR="00C64566">
        <w:rPr>
          <w:rFonts w:ascii="Arial" w:hAnsi="Arial" w:cs="Arial"/>
          <w:bCs/>
          <w:i/>
          <w:iCs/>
          <w:sz w:val="20"/>
          <w:szCs w:val="20"/>
        </w:rPr>
        <w:t>a</w:t>
      </w:r>
      <w:r w:rsidR="001A0F25" w:rsidRPr="00231F39">
        <w:rPr>
          <w:rFonts w:ascii="Arial" w:hAnsi="Arial" w:cs="Arial"/>
          <w:bCs/>
          <w:i/>
          <w:iCs/>
          <w:sz w:val="20"/>
          <w:szCs w:val="20"/>
        </w:rPr>
        <w:t xml:space="preserve"> spraw, a wszystko to bez wychodzenia z domu,”</w:t>
      </w:r>
      <w:r w:rsidR="001A0F25" w:rsidRPr="00231F39">
        <w:rPr>
          <w:rFonts w:ascii="Arial" w:eastAsia="Times New Roman" w:hAnsi="Arial" w:cs="Arial"/>
          <w:i/>
          <w:iCs/>
          <w:color w:val="002060"/>
          <w:sz w:val="20"/>
          <w:szCs w:val="20"/>
        </w:rPr>
        <w:t xml:space="preserve"> – </w:t>
      </w:r>
      <w:r w:rsidR="001A0F25" w:rsidRPr="00231F39">
        <w:rPr>
          <w:rFonts w:ascii="Arial" w:hAnsi="Arial" w:cs="Arial"/>
          <w:bCs/>
          <w:sz w:val="20"/>
          <w:szCs w:val="20"/>
        </w:rPr>
        <w:t xml:space="preserve">mówi </w:t>
      </w:r>
      <w:proofErr w:type="spellStart"/>
      <w:r w:rsidR="001A0F25" w:rsidRPr="00231F39">
        <w:rPr>
          <w:rFonts w:ascii="Arial" w:hAnsi="Arial" w:cs="Arial"/>
          <w:bCs/>
          <w:sz w:val="20"/>
          <w:szCs w:val="20"/>
        </w:rPr>
        <w:t>Tomas</w:t>
      </w:r>
      <w:proofErr w:type="spellEnd"/>
      <w:r w:rsidR="001A0F25" w:rsidRPr="00231F39">
        <w:rPr>
          <w:rFonts w:ascii="Arial" w:hAnsi="Arial" w:cs="Arial"/>
          <w:bCs/>
          <w:sz w:val="20"/>
          <w:szCs w:val="20"/>
        </w:rPr>
        <w:t xml:space="preserve"> </w:t>
      </w:r>
      <w:proofErr w:type="spellStart"/>
      <w:r w:rsidR="001A0F25" w:rsidRPr="00231F39">
        <w:rPr>
          <w:rFonts w:ascii="Arial" w:hAnsi="Arial" w:cs="Arial"/>
          <w:bCs/>
          <w:sz w:val="20"/>
          <w:szCs w:val="20"/>
        </w:rPr>
        <w:t>Ramanauskas</w:t>
      </w:r>
      <w:proofErr w:type="spellEnd"/>
      <w:r w:rsidR="001A0F25" w:rsidRPr="00231F39">
        <w:rPr>
          <w:rFonts w:ascii="Arial" w:hAnsi="Arial" w:cs="Arial"/>
          <w:bCs/>
          <w:sz w:val="20"/>
          <w:szCs w:val="20"/>
        </w:rPr>
        <w:t xml:space="preserve">, </w:t>
      </w:r>
      <w:r w:rsidR="001A0F25">
        <w:rPr>
          <w:rFonts w:ascii="Arial" w:hAnsi="Arial" w:cs="Arial"/>
          <w:bCs/>
          <w:sz w:val="20"/>
          <w:szCs w:val="20"/>
        </w:rPr>
        <w:t>Wicep</w:t>
      </w:r>
      <w:r w:rsidR="001A0F25" w:rsidRPr="00231F39">
        <w:rPr>
          <w:rFonts w:ascii="Arial" w:hAnsi="Arial" w:cs="Arial"/>
          <w:bCs/>
          <w:sz w:val="20"/>
          <w:szCs w:val="20"/>
        </w:rPr>
        <w:t xml:space="preserve">rezes Zarządu </w:t>
      </w:r>
      <w:proofErr w:type="spellStart"/>
      <w:r w:rsidR="001A0F25" w:rsidRPr="00231F39">
        <w:rPr>
          <w:rFonts w:ascii="Arial" w:hAnsi="Arial" w:cs="Arial"/>
          <w:bCs/>
          <w:sz w:val="20"/>
          <w:szCs w:val="20"/>
        </w:rPr>
        <w:t>TuMieszkamy</w:t>
      </w:r>
      <w:proofErr w:type="spellEnd"/>
      <w:r w:rsidR="001A0F25" w:rsidRPr="00231F39">
        <w:rPr>
          <w:rFonts w:ascii="Arial" w:hAnsi="Arial" w:cs="Arial"/>
          <w:bCs/>
          <w:sz w:val="20"/>
          <w:szCs w:val="20"/>
        </w:rPr>
        <w:t>.</w:t>
      </w:r>
    </w:p>
    <w:p w14:paraId="0C7A5C98" w14:textId="1DAEFF83" w:rsidR="001A0F25" w:rsidRDefault="00A044FB">
      <w:pPr>
        <w:spacing w:before="240" w:after="0"/>
        <w:jc w:val="both"/>
        <w:rPr>
          <w:rFonts w:ascii="Arial" w:hAnsi="Arial" w:cs="Arial"/>
          <w:bCs/>
          <w:sz w:val="20"/>
          <w:szCs w:val="20"/>
        </w:rPr>
      </w:pPr>
      <w:r w:rsidRPr="00231F39">
        <w:rPr>
          <w:rFonts w:ascii="Arial" w:hAnsi="Arial" w:cs="Arial"/>
          <w:bCs/>
          <w:sz w:val="20"/>
          <w:szCs w:val="20"/>
        </w:rPr>
        <w:t xml:space="preserve"> </w:t>
      </w:r>
    </w:p>
    <w:p w14:paraId="77E67538" w14:textId="2343CA39" w:rsidR="00F908EA" w:rsidRPr="00C64566" w:rsidRDefault="00A044FB" w:rsidP="00C64566">
      <w:pPr>
        <w:spacing w:before="240" w:after="0"/>
        <w:jc w:val="both"/>
        <w:rPr>
          <w:rFonts w:ascii="Arial" w:hAnsi="Arial" w:cs="Arial"/>
          <w:bCs/>
          <w:sz w:val="20"/>
          <w:szCs w:val="20"/>
        </w:rPr>
      </w:pPr>
      <w:r w:rsidRPr="00231F39">
        <w:rPr>
          <w:rFonts w:ascii="Arial" w:hAnsi="Arial" w:cs="Arial"/>
          <w:bCs/>
          <w:sz w:val="20"/>
          <w:szCs w:val="20"/>
        </w:rPr>
        <w:lastRenderedPageBreak/>
        <w:t xml:space="preserve">Firm jednoosobowych często nie stać na tego rodzaju inwestycje, a dodatkowo nie mają zaplecza np. w postaci wsparcia prawnego, dzięki któremu mogłyby szybko przygotować merytoryczne komunikaty, dokumenty i opinie dla wspólnot. </w:t>
      </w:r>
      <w:r w:rsidR="001A0F25" w:rsidRPr="003B1400">
        <w:rPr>
          <w:rFonts w:ascii="Arial" w:hAnsi="Arial" w:cs="Arial"/>
          <w:bCs/>
          <w:sz w:val="20"/>
          <w:szCs w:val="20"/>
        </w:rPr>
        <w:t>Większe firmy usługowe, które inwestują w nowe technologie, zmienią cały rynek</w:t>
      </w:r>
      <w:r w:rsidR="00C64566" w:rsidRPr="002254B3">
        <w:rPr>
          <w:rFonts w:ascii="Arial" w:hAnsi="Arial" w:cs="Arial"/>
          <w:bCs/>
          <w:sz w:val="20"/>
          <w:szCs w:val="20"/>
        </w:rPr>
        <w:t xml:space="preserve"> jak również</w:t>
      </w:r>
      <w:r w:rsidR="001A0F25" w:rsidRPr="003B1400">
        <w:rPr>
          <w:rFonts w:ascii="Arial" w:hAnsi="Arial" w:cs="Arial"/>
          <w:bCs/>
          <w:sz w:val="20"/>
          <w:szCs w:val="20"/>
        </w:rPr>
        <w:t xml:space="preserve"> model biznesowy funkcjonowania firm, ponieważ wraz z nowoczesnymi rozwiązaniami zmienia się </w:t>
      </w:r>
      <w:r w:rsidR="00C64566" w:rsidRPr="002254B3">
        <w:rPr>
          <w:rFonts w:ascii="Arial" w:hAnsi="Arial" w:cs="Arial"/>
          <w:bCs/>
          <w:sz w:val="20"/>
          <w:szCs w:val="20"/>
        </w:rPr>
        <w:t xml:space="preserve">sposób pracy </w:t>
      </w:r>
      <w:r w:rsidR="001A0F25" w:rsidRPr="003B1400">
        <w:rPr>
          <w:rFonts w:ascii="Arial" w:hAnsi="Arial" w:cs="Arial"/>
          <w:bCs/>
          <w:sz w:val="20"/>
          <w:szCs w:val="20"/>
        </w:rPr>
        <w:t>ludzi</w:t>
      </w:r>
      <w:r w:rsidR="001A0F25" w:rsidRPr="002254B3">
        <w:rPr>
          <w:rFonts w:ascii="Arial" w:hAnsi="Arial" w:cs="Arial"/>
          <w:bCs/>
          <w:sz w:val="20"/>
          <w:szCs w:val="20"/>
        </w:rPr>
        <w:t xml:space="preserve"> </w:t>
      </w:r>
      <w:r w:rsidR="001A0F25" w:rsidRPr="003B1400">
        <w:rPr>
          <w:rFonts w:ascii="Arial" w:hAnsi="Arial" w:cs="Arial"/>
          <w:bCs/>
          <w:sz w:val="20"/>
          <w:szCs w:val="20"/>
        </w:rPr>
        <w:t xml:space="preserve">. </w:t>
      </w:r>
      <w:r w:rsidR="001A0F25" w:rsidRPr="002254B3">
        <w:rPr>
          <w:rFonts w:ascii="Arial" w:hAnsi="Arial" w:cs="Arial"/>
          <w:bCs/>
          <w:i/>
          <w:iCs/>
          <w:sz w:val="20"/>
          <w:szCs w:val="20"/>
        </w:rPr>
        <w:t xml:space="preserve">„Widzimy, że formuła tradycyjnego modelu biznesowego w branży zarządzania nieruchomościami </w:t>
      </w:r>
      <w:r w:rsidR="003B1400" w:rsidRPr="003B1400">
        <w:rPr>
          <w:rFonts w:ascii="Arial" w:hAnsi="Arial" w:cs="Arial"/>
          <w:bCs/>
          <w:i/>
          <w:iCs/>
          <w:sz w:val="20"/>
          <w:szCs w:val="20"/>
        </w:rPr>
        <w:t>powoli się wyczerpuje, zmienia się nasza rzeczywistość oraz oczekiwania klientów</w:t>
      </w:r>
      <w:r w:rsidR="001A0F25" w:rsidRPr="002254B3">
        <w:rPr>
          <w:rFonts w:ascii="Arial" w:hAnsi="Arial" w:cs="Arial"/>
          <w:bCs/>
          <w:i/>
          <w:iCs/>
          <w:sz w:val="20"/>
          <w:szCs w:val="20"/>
        </w:rPr>
        <w:t xml:space="preserve">, dlatego też w </w:t>
      </w:r>
      <w:proofErr w:type="spellStart"/>
      <w:r w:rsidR="001A0F25" w:rsidRPr="002254B3">
        <w:rPr>
          <w:rFonts w:ascii="Arial" w:hAnsi="Arial" w:cs="Arial"/>
          <w:bCs/>
          <w:i/>
          <w:iCs/>
          <w:sz w:val="20"/>
          <w:szCs w:val="20"/>
        </w:rPr>
        <w:t>TuMieszkamy</w:t>
      </w:r>
      <w:proofErr w:type="spellEnd"/>
      <w:r w:rsidR="001A0F25" w:rsidRPr="002254B3">
        <w:rPr>
          <w:rFonts w:ascii="Arial" w:hAnsi="Arial" w:cs="Arial"/>
          <w:bCs/>
          <w:i/>
          <w:iCs/>
          <w:sz w:val="20"/>
          <w:szCs w:val="20"/>
        </w:rPr>
        <w:t xml:space="preserve"> wprowadzamy nowy model biznesowy, </w:t>
      </w:r>
      <w:r w:rsidR="002659C7" w:rsidRPr="002254B3">
        <w:rPr>
          <w:rFonts w:ascii="Arial" w:hAnsi="Arial" w:cs="Arial"/>
          <w:bCs/>
          <w:i/>
          <w:iCs/>
          <w:sz w:val="20"/>
          <w:szCs w:val="20"/>
        </w:rPr>
        <w:t xml:space="preserve">proaktywny, </w:t>
      </w:r>
      <w:r w:rsidR="001A0F25" w:rsidRPr="002254B3">
        <w:rPr>
          <w:rFonts w:ascii="Arial" w:hAnsi="Arial" w:cs="Arial"/>
          <w:bCs/>
          <w:i/>
          <w:iCs/>
          <w:sz w:val="20"/>
          <w:szCs w:val="20"/>
        </w:rPr>
        <w:t>zorientowany na klienta oraz technologie IT”</w:t>
      </w:r>
      <w:r w:rsidR="001A0F25" w:rsidRPr="003B1400">
        <w:rPr>
          <w:rFonts w:ascii="Arial" w:hAnsi="Arial" w:cs="Arial"/>
          <w:bCs/>
          <w:sz w:val="20"/>
          <w:szCs w:val="20"/>
        </w:rPr>
        <w:t xml:space="preserve"> – dodał </w:t>
      </w:r>
      <w:proofErr w:type="spellStart"/>
      <w:r w:rsidR="001A0F25" w:rsidRPr="003B1400">
        <w:rPr>
          <w:rFonts w:ascii="Arial" w:hAnsi="Arial" w:cs="Arial"/>
          <w:bCs/>
          <w:sz w:val="20"/>
          <w:szCs w:val="20"/>
        </w:rPr>
        <w:t>Ramanauskas</w:t>
      </w:r>
      <w:proofErr w:type="spellEnd"/>
      <w:r w:rsidR="001A0F25" w:rsidRPr="003B1400">
        <w:rPr>
          <w:rFonts w:ascii="Arial" w:hAnsi="Arial" w:cs="Arial"/>
          <w:bCs/>
          <w:sz w:val="20"/>
          <w:szCs w:val="20"/>
        </w:rPr>
        <w:t xml:space="preserve">. </w:t>
      </w:r>
    </w:p>
    <w:p w14:paraId="747FBCD8" w14:textId="77777777" w:rsidR="00146540" w:rsidRPr="00231F39" w:rsidRDefault="00146540" w:rsidP="002254B3">
      <w:pPr>
        <w:shd w:val="clear" w:color="auto" w:fill="FFFFFF"/>
        <w:spacing w:after="0"/>
        <w:jc w:val="both"/>
        <w:rPr>
          <w:rFonts w:ascii="Arial" w:hAnsi="Arial" w:cs="Arial"/>
          <w:bCs/>
          <w:sz w:val="20"/>
          <w:szCs w:val="20"/>
        </w:rPr>
      </w:pPr>
    </w:p>
    <w:p w14:paraId="47A09C7A" w14:textId="7E73EA6F" w:rsidR="00F23142" w:rsidRPr="00231F39" w:rsidRDefault="00A01715" w:rsidP="002254B3">
      <w:pPr>
        <w:shd w:val="clear" w:color="auto" w:fill="FFFFFF"/>
        <w:spacing w:after="0"/>
        <w:jc w:val="both"/>
        <w:rPr>
          <w:rFonts w:ascii="Arial" w:hAnsi="Arial" w:cs="Arial"/>
          <w:sz w:val="20"/>
          <w:szCs w:val="20"/>
        </w:rPr>
      </w:pPr>
      <w:r w:rsidRPr="00231F39">
        <w:rPr>
          <w:rFonts w:ascii="Arial" w:hAnsi="Arial" w:cs="Arial"/>
          <w:bCs/>
          <w:sz w:val="20"/>
          <w:szCs w:val="20"/>
        </w:rPr>
        <w:t xml:space="preserve">Platforma samoobsługowa online typu </w:t>
      </w:r>
      <w:r w:rsidR="00F944F3" w:rsidRPr="00231F39">
        <w:rPr>
          <w:rFonts w:ascii="Arial" w:hAnsi="Arial" w:cs="Arial"/>
          <w:bCs/>
          <w:sz w:val="20"/>
          <w:szCs w:val="20"/>
        </w:rPr>
        <w:t>Strefa Klienta to miejsce, w którym właściciele lokali mają możliwość sprawdzenia swojego salda</w:t>
      </w:r>
      <w:r w:rsidR="003707E4" w:rsidRPr="00231F39">
        <w:rPr>
          <w:rFonts w:ascii="Arial" w:hAnsi="Arial" w:cs="Arial"/>
          <w:bCs/>
          <w:sz w:val="20"/>
          <w:szCs w:val="20"/>
        </w:rPr>
        <w:t xml:space="preserve"> czy </w:t>
      </w:r>
      <w:r w:rsidR="003B1A58" w:rsidRPr="00231F39">
        <w:rPr>
          <w:rFonts w:ascii="Arial" w:hAnsi="Arial" w:cs="Arial"/>
          <w:bCs/>
          <w:sz w:val="20"/>
          <w:szCs w:val="20"/>
        </w:rPr>
        <w:t>zapoznania się z wiadomościami od administrator</w:t>
      </w:r>
      <w:r w:rsidR="003707E4" w:rsidRPr="00231F39">
        <w:rPr>
          <w:rFonts w:ascii="Arial" w:hAnsi="Arial" w:cs="Arial"/>
          <w:bCs/>
          <w:sz w:val="20"/>
          <w:szCs w:val="20"/>
        </w:rPr>
        <w:t>a. Tutaj znajdują się również wszystkie ważne</w:t>
      </w:r>
      <w:r w:rsidR="00F944F3" w:rsidRPr="00231F39">
        <w:rPr>
          <w:rFonts w:ascii="Arial" w:hAnsi="Arial" w:cs="Arial"/>
          <w:bCs/>
          <w:sz w:val="20"/>
          <w:szCs w:val="20"/>
        </w:rPr>
        <w:t xml:space="preserve"> dokument</w:t>
      </w:r>
      <w:r w:rsidRPr="00231F39">
        <w:rPr>
          <w:rFonts w:ascii="Arial" w:hAnsi="Arial" w:cs="Arial"/>
          <w:bCs/>
          <w:sz w:val="20"/>
          <w:szCs w:val="20"/>
        </w:rPr>
        <w:t>y</w:t>
      </w:r>
      <w:r w:rsidR="003707E4" w:rsidRPr="00231F39">
        <w:rPr>
          <w:rFonts w:ascii="Arial" w:hAnsi="Arial" w:cs="Arial"/>
          <w:bCs/>
          <w:sz w:val="20"/>
          <w:szCs w:val="20"/>
        </w:rPr>
        <w:t xml:space="preserve"> dotyczące</w:t>
      </w:r>
      <w:r w:rsidR="00F944F3" w:rsidRPr="00231F39">
        <w:rPr>
          <w:rFonts w:ascii="Arial" w:hAnsi="Arial" w:cs="Arial"/>
          <w:bCs/>
          <w:sz w:val="20"/>
          <w:szCs w:val="20"/>
        </w:rPr>
        <w:t xml:space="preserve"> </w:t>
      </w:r>
      <w:r w:rsidRPr="00231F39">
        <w:rPr>
          <w:rFonts w:ascii="Arial" w:hAnsi="Arial" w:cs="Arial"/>
          <w:bCs/>
          <w:sz w:val="20"/>
          <w:szCs w:val="20"/>
        </w:rPr>
        <w:t xml:space="preserve">danej </w:t>
      </w:r>
      <w:r w:rsidR="008718DA" w:rsidRPr="00231F39">
        <w:rPr>
          <w:rFonts w:ascii="Arial" w:hAnsi="Arial" w:cs="Arial"/>
          <w:bCs/>
          <w:sz w:val="20"/>
          <w:szCs w:val="20"/>
        </w:rPr>
        <w:t>w</w:t>
      </w:r>
      <w:r w:rsidR="00F944F3" w:rsidRPr="00231F39">
        <w:rPr>
          <w:rFonts w:ascii="Arial" w:hAnsi="Arial" w:cs="Arial"/>
          <w:bCs/>
          <w:sz w:val="20"/>
          <w:szCs w:val="20"/>
        </w:rPr>
        <w:t xml:space="preserve">spólnoty </w:t>
      </w:r>
      <w:r w:rsidR="008718DA" w:rsidRPr="00231F39">
        <w:rPr>
          <w:rFonts w:ascii="Arial" w:hAnsi="Arial" w:cs="Arial"/>
          <w:bCs/>
          <w:sz w:val="20"/>
          <w:szCs w:val="20"/>
        </w:rPr>
        <w:t>m</w:t>
      </w:r>
      <w:r w:rsidR="00F944F3" w:rsidRPr="00231F39">
        <w:rPr>
          <w:rFonts w:ascii="Arial" w:hAnsi="Arial" w:cs="Arial"/>
          <w:bCs/>
          <w:sz w:val="20"/>
          <w:szCs w:val="20"/>
        </w:rPr>
        <w:t>ieszkaniowej. Ponadto</w:t>
      </w:r>
      <w:r w:rsidR="004A7929" w:rsidRPr="00231F39">
        <w:rPr>
          <w:rFonts w:ascii="Arial" w:hAnsi="Arial" w:cs="Arial"/>
          <w:bCs/>
          <w:sz w:val="20"/>
          <w:szCs w:val="20"/>
        </w:rPr>
        <w:t xml:space="preserve"> </w:t>
      </w:r>
      <w:r w:rsidR="003B1A58" w:rsidRPr="00231F39">
        <w:rPr>
          <w:rFonts w:ascii="Arial" w:hAnsi="Arial" w:cs="Arial"/>
          <w:bCs/>
          <w:sz w:val="20"/>
          <w:szCs w:val="20"/>
        </w:rPr>
        <w:t xml:space="preserve">mieszkaniec </w:t>
      </w:r>
      <w:r w:rsidR="004A7929" w:rsidRPr="00231F39">
        <w:rPr>
          <w:rFonts w:ascii="Arial" w:hAnsi="Arial" w:cs="Arial"/>
          <w:bCs/>
          <w:sz w:val="20"/>
          <w:szCs w:val="20"/>
        </w:rPr>
        <w:t xml:space="preserve">może zgłosić tam </w:t>
      </w:r>
      <w:r w:rsidR="003B1A58" w:rsidRPr="00231F39">
        <w:rPr>
          <w:rFonts w:ascii="Arial" w:hAnsi="Arial" w:cs="Arial"/>
          <w:bCs/>
          <w:sz w:val="20"/>
          <w:szCs w:val="20"/>
        </w:rPr>
        <w:t xml:space="preserve">usterkę czy awarię.  Wystarczy zrobić zdjęcie i przy pomocy aplikacji </w:t>
      </w:r>
      <w:r w:rsidR="004A7929" w:rsidRPr="00231F39">
        <w:rPr>
          <w:rFonts w:ascii="Arial" w:hAnsi="Arial" w:cs="Arial"/>
          <w:bCs/>
          <w:sz w:val="20"/>
          <w:szCs w:val="20"/>
        </w:rPr>
        <w:t>przesłać zgłoszenie</w:t>
      </w:r>
      <w:r w:rsidR="003B1A58" w:rsidRPr="00231F39">
        <w:rPr>
          <w:rFonts w:ascii="Arial" w:hAnsi="Arial" w:cs="Arial"/>
          <w:bCs/>
          <w:sz w:val="20"/>
          <w:szCs w:val="20"/>
        </w:rPr>
        <w:t xml:space="preserve"> – jest ona natychmiast rejestrowana i </w:t>
      </w:r>
      <w:r w:rsidR="003707E4" w:rsidRPr="00231F39">
        <w:rPr>
          <w:rFonts w:ascii="Arial" w:hAnsi="Arial" w:cs="Arial"/>
          <w:bCs/>
          <w:sz w:val="20"/>
          <w:szCs w:val="20"/>
        </w:rPr>
        <w:t>zgłaszana</w:t>
      </w:r>
      <w:r w:rsidR="003B1A58" w:rsidRPr="00231F39">
        <w:rPr>
          <w:rFonts w:ascii="Arial" w:hAnsi="Arial" w:cs="Arial"/>
          <w:bCs/>
          <w:sz w:val="20"/>
          <w:szCs w:val="20"/>
        </w:rPr>
        <w:t xml:space="preserve"> do usunięcia</w:t>
      </w:r>
      <w:r w:rsidR="004A7929" w:rsidRPr="00231F39">
        <w:rPr>
          <w:rFonts w:ascii="Arial" w:hAnsi="Arial" w:cs="Arial"/>
          <w:bCs/>
          <w:sz w:val="20"/>
          <w:szCs w:val="20"/>
        </w:rPr>
        <w:t>. M</w:t>
      </w:r>
      <w:r w:rsidR="003707E4" w:rsidRPr="00231F39">
        <w:rPr>
          <w:rFonts w:ascii="Arial" w:hAnsi="Arial" w:cs="Arial"/>
          <w:bCs/>
          <w:sz w:val="20"/>
          <w:szCs w:val="20"/>
        </w:rPr>
        <w:t xml:space="preserve">ożna tam </w:t>
      </w:r>
      <w:r w:rsidR="00F944F3" w:rsidRPr="00231F39">
        <w:rPr>
          <w:rFonts w:ascii="Arial" w:hAnsi="Arial" w:cs="Arial"/>
          <w:bCs/>
          <w:sz w:val="20"/>
          <w:szCs w:val="20"/>
        </w:rPr>
        <w:t>wprowadz</w:t>
      </w:r>
      <w:r w:rsidR="003707E4" w:rsidRPr="00231F39">
        <w:rPr>
          <w:rFonts w:ascii="Arial" w:hAnsi="Arial" w:cs="Arial"/>
          <w:bCs/>
          <w:sz w:val="20"/>
          <w:szCs w:val="20"/>
        </w:rPr>
        <w:t>ić</w:t>
      </w:r>
      <w:r w:rsidR="00B20598" w:rsidRPr="00231F39">
        <w:rPr>
          <w:rFonts w:ascii="Arial" w:hAnsi="Arial" w:cs="Arial"/>
          <w:bCs/>
          <w:sz w:val="20"/>
          <w:szCs w:val="20"/>
        </w:rPr>
        <w:t xml:space="preserve"> </w:t>
      </w:r>
      <w:r w:rsidR="00F944F3" w:rsidRPr="00231F39">
        <w:rPr>
          <w:rFonts w:ascii="Arial" w:hAnsi="Arial" w:cs="Arial"/>
          <w:bCs/>
          <w:sz w:val="20"/>
          <w:szCs w:val="20"/>
        </w:rPr>
        <w:t>odczyt</w:t>
      </w:r>
      <w:r w:rsidR="003707E4" w:rsidRPr="00231F39">
        <w:rPr>
          <w:rFonts w:ascii="Arial" w:hAnsi="Arial" w:cs="Arial"/>
          <w:bCs/>
          <w:sz w:val="20"/>
          <w:szCs w:val="20"/>
        </w:rPr>
        <w:t>y</w:t>
      </w:r>
      <w:r w:rsidR="00B20598" w:rsidRPr="00231F39">
        <w:rPr>
          <w:rFonts w:ascii="Arial" w:hAnsi="Arial" w:cs="Arial"/>
          <w:bCs/>
          <w:sz w:val="20"/>
          <w:szCs w:val="20"/>
        </w:rPr>
        <w:t xml:space="preserve"> </w:t>
      </w:r>
      <w:r w:rsidR="00F944F3" w:rsidRPr="00231F39">
        <w:rPr>
          <w:rFonts w:ascii="Arial" w:hAnsi="Arial" w:cs="Arial"/>
          <w:bCs/>
          <w:sz w:val="20"/>
          <w:szCs w:val="20"/>
        </w:rPr>
        <w:t>liczników czy dokon</w:t>
      </w:r>
      <w:r w:rsidR="003707E4" w:rsidRPr="00231F39">
        <w:rPr>
          <w:rFonts w:ascii="Arial" w:hAnsi="Arial" w:cs="Arial"/>
          <w:bCs/>
          <w:sz w:val="20"/>
          <w:szCs w:val="20"/>
        </w:rPr>
        <w:t>ać</w:t>
      </w:r>
      <w:r w:rsidR="00F944F3" w:rsidRPr="00231F39">
        <w:rPr>
          <w:rFonts w:ascii="Arial" w:hAnsi="Arial" w:cs="Arial"/>
          <w:bCs/>
          <w:sz w:val="20"/>
          <w:szCs w:val="20"/>
        </w:rPr>
        <w:t xml:space="preserve"> płatności </w:t>
      </w:r>
      <w:r w:rsidR="003707E4" w:rsidRPr="00231F39">
        <w:rPr>
          <w:rFonts w:ascii="Arial" w:hAnsi="Arial" w:cs="Arial"/>
          <w:bCs/>
          <w:sz w:val="20"/>
          <w:szCs w:val="20"/>
        </w:rPr>
        <w:t xml:space="preserve">zobowiązań </w:t>
      </w:r>
      <w:r w:rsidR="00F944F3" w:rsidRPr="00231F39">
        <w:rPr>
          <w:rFonts w:ascii="Arial" w:hAnsi="Arial" w:cs="Arial"/>
          <w:bCs/>
          <w:sz w:val="20"/>
          <w:szCs w:val="20"/>
        </w:rPr>
        <w:t xml:space="preserve">online. </w:t>
      </w:r>
      <w:r w:rsidR="003707E4" w:rsidRPr="00231F39">
        <w:rPr>
          <w:rFonts w:ascii="Arial" w:hAnsi="Arial" w:cs="Arial"/>
          <w:bCs/>
          <w:sz w:val="20"/>
          <w:szCs w:val="20"/>
        </w:rPr>
        <w:t>To ostatnie jest szczególnie wygodne w obecnej sytuacji.</w:t>
      </w:r>
      <w:r w:rsidR="004A7929" w:rsidRPr="00231F39">
        <w:rPr>
          <w:rFonts w:ascii="Arial" w:hAnsi="Arial" w:cs="Arial"/>
          <w:bCs/>
          <w:sz w:val="20"/>
          <w:szCs w:val="20"/>
        </w:rPr>
        <w:t xml:space="preserve"> </w:t>
      </w:r>
      <w:r w:rsidR="003707E4" w:rsidRPr="00231F39">
        <w:rPr>
          <w:rFonts w:ascii="Arial" w:hAnsi="Arial" w:cs="Arial"/>
          <w:bCs/>
          <w:sz w:val="20"/>
          <w:szCs w:val="20"/>
        </w:rPr>
        <w:t xml:space="preserve">Mieszkańcy, mający dostęp do Strefy Klienta </w:t>
      </w:r>
      <w:r w:rsidR="00EB2917">
        <w:rPr>
          <w:rFonts w:ascii="Arial" w:hAnsi="Arial" w:cs="Arial"/>
          <w:bCs/>
          <w:sz w:val="20"/>
          <w:szCs w:val="20"/>
        </w:rPr>
        <w:t>mogą</w:t>
      </w:r>
      <w:r w:rsidR="003707E4" w:rsidRPr="00231F39">
        <w:rPr>
          <w:rFonts w:ascii="Arial" w:hAnsi="Arial" w:cs="Arial"/>
          <w:bCs/>
          <w:sz w:val="20"/>
          <w:szCs w:val="20"/>
        </w:rPr>
        <w:t xml:space="preserve"> opłac</w:t>
      </w:r>
      <w:r w:rsidR="002659C7">
        <w:rPr>
          <w:rFonts w:ascii="Arial" w:hAnsi="Arial" w:cs="Arial"/>
          <w:bCs/>
          <w:sz w:val="20"/>
          <w:szCs w:val="20"/>
        </w:rPr>
        <w:t>a</w:t>
      </w:r>
      <w:r w:rsidR="00EB2917">
        <w:rPr>
          <w:rFonts w:ascii="Arial" w:hAnsi="Arial" w:cs="Arial"/>
          <w:bCs/>
          <w:sz w:val="20"/>
          <w:szCs w:val="20"/>
        </w:rPr>
        <w:t>ć</w:t>
      </w:r>
      <w:r w:rsidR="003707E4" w:rsidRPr="00231F39">
        <w:rPr>
          <w:rFonts w:ascii="Arial" w:hAnsi="Arial" w:cs="Arial"/>
          <w:bCs/>
          <w:sz w:val="20"/>
          <w:szCs w:val="20"/>
        </w:rPr>
        <w:t xml:space="preserve"> rachunk</w:t>
      </w:r>
      <w:r w:rsidR="00EB2917">
        <w:rPr>
          <w:rFonts w:ascii="Arial" w:hAnsi="Arial" w:cs="Arial"/>
          <w:bCs/>
          <w:sz w:val="20"/>
          <w:szCs w:val="20"/>
        </w:rPr>
        <w:t>i</w:t>
      </w:r>
      <w:r w:rsidR="003707E4" w:rsidRPr="00231F39">
        <w:rPr>
          <w:rFonts w:ascii="Arial" w:hAnsi="Arial" w:cs="Arial"/>
          <w:bCs/>
          <w:sz w:val="20"/>
          <w:szCs w:val="20"/>
        </w:rPr>
        <w:t xml:space="preserve"> za utrzymanie ich nieruchomości za pomocą kilku kliknięć</w:t>
      </w:r>
      <w:r w:rsidR="008718DA" w:rsidRPr="00231F39">
        <w:rPr>
          <w:rFonts w:ascii="Arial" w:hAnsi="Arial" w:cs="Arial"/>
          <w:bCs/>
          <w:sz w:val="20"/>
          <w:szCs w:val="20"/>
        </w:rPr>
        <w:t xml:space="preserve"> a więc </w:t>
      </w:r>
      <w:r w:rsidR="003707E4" w:rsidRPr="00231F39">
        <w:rPr>
          <w:rFonts w:ascii="Arial" w:hAnsi="Arial" w:cs="Arial"/>
          <w:bCs/>
          <w:sz w:val="20"/>
          <w:szCs w:val="20"/>
        </w:rPr>
        <w:t>bez wychodzenia z domu.</w:t>
      </w:r>
      <w:r w:rsidR="00F944F3" w:rsidRPr="00231F39">
        <w:rPr>
          <w:rFonts w:ascii="Arial" w:hAnsi="Arial" w:cs="Arial"/>
          <w:bCs/>
          <w:sz w:val="20"/>
          <w:szCs w:val="20"/>
        </w:rPr>
        <w:t xml:space="preserve"> </w:t>
      </w:r>
      <w:r w:rsidR="00F944F3" w:rsidRPr="00231F39">
        <w:rPr>
          <w:rFonts w:ascii="Arial" w:hAnsi="Arial" w:cs="Arial"/>
          <w:bCs/>
          <w:i/>
          <w:iCs/>
          <w:sz w:val="20"/>
          <w:szCs w:val="20"/>
        </w:rPr>
        <w:t>„</w:t>
      </w:r>
      <w:r w:rsidR="00DA5BFA" w:rsidRPr="00231F39">
        <w:rPr>
          <w:rFonts w:ascii="Arial" w:hAnsi="Arial" w:cs="Arial"/>
          <w:bCs/>
          <w:i/>
          <w:iCs/>
          <w:sz w:val="20"/>
          <w:szCs w:val="20"/>
        </w:rPr>
        <w:t>Stawiamy na rozwój nowych technologii oraz narzędzi dla mieszkańców, które pozwalają im na ciągły dostęp do informacji i realizację zadań przy użyciu telefonu czy komputera. Nikt nie mógł przewidzieć aktualnej sytuacji, jednak to doskonały przykład jak nowe technologi</w:t>
      </w:r>
      <w:r w:rsidR="008D6AD9" w:rsidRPr="00231F39">
        <w:rPr>
          <w:rFonts w:ascii="Arial" w:hAnsi="Arial" w:cs="Arial"/>
          <w:bCs/>
          <w:i/>
          <w:iCs/>
          <w:sz w:val="20"/>
          <w:szCs w:val="20"/>
        </w:rPr>
        <w:t>e</w:t>
      </w:r>
      <w:r w:rsidR="00DA5BFA" w:rsidRPr="00231F39">
        <w:rPr>
          <w:rFonts w:ascii="Arial" w:hAnsi="Arial" w:cs="Arial"/>
          <w:bCs/>
          <w:i/>
          <w:iCs/>
          <w:sz w:val="20"/>
          <w:szCs w:val="20"/>
        </w:rPr>
        <w:t xml:space="preserve"> mogą</w:t>
      </w:r>
      <w:r w:rsidR="008D6AD9" w:rsidRPr="00231F39">
        <w:rPr>
          <w:rFonts w:ascii="Arial" w:hAnsi="Arial" w:cs="Arial"/>
          <w:bCs/>
          <w:i/>
          <w:iCs/>
          <w:sz w:val="20"/>
          <w:szCs w:val="20"/>
        </w:rPr>
        <w:t xml:space="preserve"> nam</w:t>
      </w:r>
      <w:r w:rsidR="00DA5BFA" w:rsidRPr="00231F39">
        <w:rPr>
          <w:rFonts w:ascii="Arial" w:hAnsi="Arial" w:cs="Arial"/>
          <w:bCs/>
          <w:i/>
          <w:iCs/>
          <w:sz w:val="20"/>
          <w:szCs w:val="20"/>
        </w:rPr>
        <w:t xml:space="preserve"> pomóc w tej sytuacji a także zadbać o zdrowie i bezpieczeństwo. </w:t>
      </w:r>
      <w:r w:rsidR="00F908EA" w:rsidRPr="00231F39">
        <w:rPr>
          <w:rFonts w:ascii="Arial" w:eastAsia="Times New Roman" w:hAnsi="Arial" w:cs="Arial"/>
          <w:i/>
          <w:iCs/>
          <w:sz w:val="20"/>
          <w:szCs w:val="20"/>
          <w:lang w:eastAsia="pl-PL"/>
        </w:rPr>
        <w:t>Dla tych</w:t>
      </w:r>
      <w:r w:rsidR="008D6AD9" w:rsidRPr="00231F39">
        <w:rPr>
          <w:rFonts w:ascii="Arial" w:eastAsia="Times New Roman" w:hAnsi="Arial" w:cs="Arial"/>
          <w:i/>
          <w:iCs/>
          <w:sz w:val="20"/>
          <w:szCs w:val="20"/>
          <w:lang w:eastAsia="pl-PL"/>
        </w:rPr>
        <w:t xml:space="preserve"> mieszkańców</w:t>
      </w:r>
      <w:r w:rsidR="00F908EA" w:rsidRPr="00231F39">
        <w:rPr>
          <w:rFonts w:ascii="Arial" w:eastAsia="Times New Roman" w:hAnsi="Arial" w:cs="Arial"/>
          <w:i/>
          <w:iCs/>
          <w:sz w:val="20"/>
          <w:szCs w:val="20"/>
          <w:lang w:eastAsia="pl-PL"/>
        </w:rPr>
        <w:t>, którzy mniej sprawnie posługują się narzędziami online</w:t>
      </w:r>
      <w:r w:rsidR="008718DA" w:rsidRPr="00231F39">
        <w:rPr>
          <w:rFonts w:ascii="Arial" w:eastAsia="Times New Roman" w:hAnsi="Arial" w:cs="Arial"/>
          <w:i/>
          <w:iCs/>
          <w:sz w:val="20"/>
          <w:szCs w:val="20"/>
          <w:lang w:eastAsia="pl-PL"/>
        </w:rPr>
        <w:t xml:space="preserve"> </w:t>
      </w:r>
      <w:r w:rsidR="006E30AD" w:rsidRPr="00231F39">
        <w:rPr>
          <w:rFonts w:ascii="Arial" w:eastAsia="Times New Roman" w:hAnsi="Arial" w:cs="Arial"/>
          <w:i/>
          <w:iCs/>
          <w:sz w:val="20"/>
          <w:szCs w:val="20"/>
          <w:lang w:eastAsia="pl-PL"/>
        </w:rPr>
        <w:t>publikujemy użyteczne instrukcje na naszym kanale YouTube,</w:t>
      </w:r>
      <w:r w:rsidR="001C4CD1" w:rsidRPr="00231F39">
        <w:rPr>
          <w:rFonts w:ascii="Arial" w:eastAsia="Times New Roman" w:hAnsi="Arial" w:cs="Arial"/>
          <w:sz w:val="20"/>
          <w:szCs w:val="20"/>
          <w:lang w:eastAsia="pl-PL"/>
        </w:rPr>
        <w:t xml:space="preserve">” – dodaje </w:t>
      </w:r>
      <w:r w:rsidR="00E21915">
        <w:rPr>
          <w:rFonts w:ascii="Arial" w:eastAsia="Times New Roman" w:hAnsi="Arial" w:cs="Arial"/>
          <w:sz w:val="20"/>
          <w:szCs w:val="20"/>
          <w:lang w:eastAsia="pl-PL"/>
        </w:rPr>
        <w:t>wice</w:t>
      </w:r>
      <w:r w:rsidR="001C4CD1" w:rsidRPr="00231F39">
        <w:rPr>
          <w:rFonts w:ascii="Arial" w:eastAsia="Times New Roman" w:hAnsi="Arial" w:cs="Arial"/>
          <w:sz w:val="20"/>
          <w:szCs w:val="20"/>
          <w:lang w:eastAsia="pl-PL"/>
        </w:rPr>
        <w:t xml:space="preserve">prezes </w:t>
      </w:r>
      <w:proofErr w:type="spellStart"/>
      <w:r w:rsidR="001C4CD1" w:rsidRPr="00231F39">
        <w:rPr>
          <w:rFonts w:ascii="Arial" w:eastAsia="Times New Roman" w:hAnsi="Arial" w:cs="Arial"/>
          <w:sz w:val="20"/>
          <w:szCs w:val="20"/>
          <w:lang w:eastAsia="pl-PL"/>
        </w:rPr>
        <w:t>TuMieszkamy</w:t>
      </w:r>
      <w:proofErr w:type="spellEnd"/>
      <w:r w:rsidR="001C4CD1" w:rsidRPr="00231F39">
        <w:rPr>
          <w:rFonts w:ascii="Arial" w:eastAsia="Times New Roman" w:hAnsi="Arial" w:cs="Arial"/>
          <w:sz w:val="20"/>
          <w:szCs w:val="20"/>
          <w:lang w:eastAsia="pl-PL"/>
        </w:rPr>
        <w:t>.</w:t>
      </w:r>
      <w:r w:rsidR="00B2682B" w:rsidRPr="00231F39">
        <w:rPr>
          <w:rFonts w:ascii="Arial" w:eastAsia="Times New Roman" w:hAnsi="Arial" w:cs="Arial"/>
          <w:sz w:val="20"/>
          <w:szCs w:val="20"/>
          <w:lang w:eastAsia="pl-PL"/>
        </w:rPr>
        <w:t xml:space="preserve"> </w:t>
      </w:r>
      <w:r w:rsidR="00F23142" w:rsidRPr="00231F39">
        <w:rPr>
          <w:rFonts w:ascii="Arial" w:eastAsia="Times New Roman" w:hAnsi="Arial" w:cs="Arial"/>
          <w:i/>
          <w:iCs/>
          <w:sz w:val="20"/>
          <w:szCs w:val="20"/>
          <w:lang w:eastAsia="pl-PL"/>
        </w:rPr>
        <w:t>„</w:t>
      </w:r>
      <w:r w:rsidR="00F23142" w:rsidRPr="00231F39">
        <w:rPr>
          <w:rFonts w:ascii="Arial" w:hAnsi="Arial" w:cs="Arial"/>
          <w:i/>
          <w:iCs/>
          <w:sz w:val="20"/>
          <w:szCs w:val="20"/>
        </w:rPr>
        <w:t>Nasi pracownicy, którzy realizują obchody po nieruchomościach korzystają z aplikacji mobilnych</w:t>
      </w:r>
      <w:r w:rsidR="00DF36AC" w:rsidRPr="00231F39">
        <w:rPr>
          <w:rFonts w:ascii="Arial" w:hAnsi="Arial" w:cs="Arial"/>
          <w:i/>
          <w:iCs/>
          <w:sz w:val="20"/>
          <w:szCs w:val="20"/>
        </w:rPr>
        <w:t>,</w:t>
      </w:r>
      <w:r w:rsidR="00F23142" w:rsidRPr="00231F39">
        <w:rPr>
          <w:rFonts w:ascii="Arial" w:hAnsi="Arial" w:cs="Arial"/>
          <w:i/>
          <w:iCs/>
          <w:sz w:val="20"/>
          <w:szCs w:val="20"/>
        </w:rPr>
        <w:t xml:space="preserve"> dzięki którym łatwo i szybko mogą wprowadzić usterki do systemu i szybko przejść do zlecenia ich naprawy. Dodatkowo dzięki temu rozwiązaniu mamy dostęp do historii napraw w budynku i znamy o wiele lepiej stan techniczny danej nieruchomości.”</w:t>
      </w:r>
      <w:r w:rsidR="00F23142" w:rsidRPr="00231F39">
        <w:rPr>
          <w:rFonts w:ascii="Arial" w:hAnsi="Arial" w:cs="Arial"/>
          <w:sz w:val="20"/>
          <w:szCs w:val="20"/>
        </w:rPr>
        <w:t xml:space="preserve"> </w:t>
      </w:r>
      <w:r w:rsidR="00F23142" w:rsidRPr="00231F39">
        <w:rPr>
          <w:rFonts w:ascii="Arial" w:eastAsia="Times New Roman" w:hAnsi="Arial" w:cs="Arial"/>
          <w:sz w:val="20"/>
          <w:szCs w:val="20"/>
          <w:lang w:eastAsia="pl-PL"/>
        </w:rPr>
        <w:t xml:space="preserve">– mówi </w:t>
      </w:r>
      <w:proofErr w:type="spellStart"/>
      <w:r w:rsidR="00F23142" w:rsidRPr="00231F39">
        <w:rPr>
          <w:rFonts w:ascii="Arial" w:eastAsia="Times New Roman" w:hAnsi="Arial" w:cs="Arial"/>
          <w:sz w:val="20"/>
          <w:szCs w:val="20"/>
          <w:lang w:eastAsia="pl-PL"/>
        </w:rPr>
        <w:t>Tomas</w:t>
      </w:r>
      <w:proofErr w:type="spellEnd"/>
      <w:r w:rsidR="00F23142" w:rsidRPr="00231F39">
        <w:rPr>
          <w:rFonts w:ascii="Arial" w:eastAsia="Times New Roman" w:hAnsi="Arial" w:cs="Arial"/>
          <w:sz w:val="20"/>
          <w:szCs w:val="20"/>
          <w:lang w:eastAsia="pl-PL"/>
        </w:rPr>
        <w:t xml:space="preserve"> </w:t>
      </w:r>
      <w:proofErr w:type="spellStart"/>
      <w:r w:rsidR="00F23142" w:rsidRPr="00231F39">
        <w:rPr>
          <w:rFonts w:ascii="Arial" w:eastAsia="Times New Roman" w:hAnsi="Arial" w:cs="Arial"/>
          <w:sz w:val="20"/>
          <w:szCs w:val="20"/>
          <w:lang w:eastAsia="pl-PL"/>
        </w:rPr>
        <w:t>Ramanauskas</w:t>
      </w:r>
      <w:proofErr w:type="spellEnd"/>
      <w:r w:rsidR="00F23142" w:rsidRPr="00231F39">
        <w:rPr>
          <w:rFonts w:ascii="Arial" w:eastAsia="Times New Roman" w:hAnsi="Arial" w:cs="Arial"/>
          <w:sz w:val="20"/>
          <w:szCs w:val="20"/>
          <w:lang w:eastAsia="pl-PL"/>
        </w:rPr>
        <w:t>.</w:t>
      </w:r>
      <w:r w:rsidR="008718DA" w:rsidRPr="00231F39">
        <w:rPr>
          <w:rFonts w:ascii="Arial" w:eastAsia="Times New Roman" w:hAnsi="Arial" w:cs="Arial"/>
          <w:sz w:val="20"/>
          <w:szCs w:val="20"/>
          <w:lang w:eastAsia="pl-PL"/>
        </w:rPr>
        <w:t xml:space="preserve"> </w:t>
      </w:r>
      <w:r w:rsidR="002D53A5" w:rsidRPr="00231F39">
        <w:rPr>
          <w:rFonts w:ascii="Arial" w:eastAsia="Times New Roman" w:hAnsi="Arial" w:cs="Arial"/>
          <w:sz w:val="20"/>
          <w:szCs w:val="20"/>
          <w:lang w:eastAsia="pl-PL"/>
        </w:rPr>
        <w:t>To dowód na to jak c</w:t>
      </w:r>
      <w:r w:rsidR="008718DA" w:rsidRPr="00231F39">
        <w:rPr>
          <w:rFonts w:ascii="Arial" w:eastAsia="Times New Roman" w:hAnsi="Arial" w:cs="Arial"/>
          <w:sz w:val="20"/>
          <w:szCs w:val="20"/>
          <w:lang w:eastAsia="pl-PL"/>
        </w:rPr>
        <w:t xml:space="preserve">yfryzacja dokumentów wspólnot mieszkaniowych ułatwia regularne obchody </w:t>
      </w:r>
      <w:r w:rsidR="002D53A5" w:rsidRPr="00231F39">
        <w:rPr>
          <w:rFonts w:ascii="Arial" w:eastAsia="Times New Roman" w:hAnsi="Arial" w:cs="Arial"/>
          <w:sz w:val="20"/>
          <w:szCs w:val="20"/>
          <w:lang w:eastAsia="pl-PL"/>
        </w:rPr>
        <w:t xml:space="preserve">i sprawne utrzymanie </w:t>
      </w:r>
      <w:r w:rsidR="008718DA" w:rsidRPr="00231F39">
        <w:rPr>
          <w:rFonts w:ascii="Arial" w:eastAsia="Times New Roman" w:hAnsi="Arial" w:cs="Arial"/>
          <w:sz w:val="20"/>
          <w:szCs w:val="20"/>
          <w:lang w:eastAsia="pl-PL"/>
        </w:rPr>
        <w:t>nieruchomości przez administratorów.</w:t>
      </w:r>
    </w:p>
    <w:p w14:paraId="637971B0" w14:textId="779FDBCB" w:rsidR="00F23142" w:rsidRPr="00231F39" w:rsidRDefault="00F23142" w:rsidP="002254B3">
      <w:pPr>
        <w:shd w:val="clear" w:color="auto" w:fill="FFFFFF"/>
        <w:spacing w:after="0"/>
        <w:jc w:val="both"/>
        <w:rPr>
          <w:rFonts w:ascii="Arial" w:eastAsia="Times New Roman" w:hAnsi="Arial" w:cs="Arial"/>
          <w:sz w:val="20"/>
          <w:szCs w:val="20"/>
          <w:lang w:eastAsia="pl-PL"/>
        </w:rPr>
      </w:pPr>
      <w:r w:rsidRPr="00231F39">
        <w:rPr>
          <w:rFonts w:ascii="Arial" w:eastAsia="Times New Roman" w:hAnsi="Arial" w:cs="Arial"/>
          <w:sz w:val="20"/>
          <w:szCs w:val="20"/>
          <w:lang w:eastAsia="pl-PL"/>
        </w:rPr>
        <w:t xml:space="preserve"> </w:t>
      </w:r>
    </w:p>
    <w:p w14:paraId="3CBE477F" w14:textId="6AC9A40F" w:rsidR="00146540" w:rsidRPr="00231F39" w:rsidRDefault="001C4CD1" w:rsidP="002254B3">
      <w:pPr>
        <w:shd w:val="clear" w:color="auto" w:fill="FFFFFF"/>
        <w:spacing w:after="0"/>
        <w:jc w:val="both"/>
        <w:rPr>
          <w:rFonts w:ascii="Arial" w:eastAsia="Times New Roman" w:hAnsi="Arial" w:cs="Arial"/>
          <w:b/>
          <w:bCs/>
          <w:sz w:val="20"/>
          <w:szCs w:val="20"/>
          <w:lang w:eastAsia="pl-PL"/>
        </w:rPr>
      </w:pPr>
      <w:r w:rsidRPr="00231F39">
        <w:rPr>
          <w:rFonts w:ascii="Arial" w:eastAsia="Times New Roman" w:hAnsi="Arial" w:cs="Arial"/>
          <w:b/>
          <w:bCs/>
          <w:sz w:val="20"/>
          <w:szCs w:val="20"/>
          <w:lang w:eastAsia="pl-PL"/>
        </w:rPr>
        <w:t>Odwołane zebrania roczne?</w:t>
      </w:r>
    </w:p>
    <w:p w14:paraId="05DEBF40" w14:textId="7F8A55C8" w:rsidR="001E41BD" w:rsidRDefault="001C4CD1">
      <w:pPr>
        <w:shd w:val="clear" w:color="auto" w:fill="FFFFFF"/>
        <w:spacing w:after="0"/>
        <w:jc w:val="both"/>
        <w:rPr>
          <w:rFonts w:ascii="Arial" w:eastAsia="Times New Roman" w:hAnsi="Arial" w:cs="Arial"/>
          <w:sz w:val="20"/>
          <w:szCs w:val="20"/>
          <w:lang w:eastAsia="pl-PL"/>
        </w:rPr>
      </w:pPr>
      <w:r w:rsidRPr="00231F39">
        <w:rPr>
          <w:rFonts w:ascii="Arial" w:eastAsia="Times New Roman" w:hAnsi="Arial" w:cs="Arial"/>
          <w:sz w:val="20"/>
          <w:szCs w:val="20"/>
          <w:lang w:eastAsia="pl-PL"/>
        </w:rPr>
        <w:t>Marzec to szczególnie gorący okres w życiu wspólnot mieszkaniowych</w:t>
      </w:r>
      <w:r w:rsidR="00231F39" w:rsidRPr="00231F39">
        <w:rPr>
          <w:rFonts w:ascii="Arial" w:eastAsia="Times New Roman" w:hAnsi="Arial" w:cs="Arial"/>
          <w:sz w:val="20"/>
          <w:szCs w:val="20"/>
          <w:lang w:eastAsia="pl-PL"/>
        </w:rPr>
        <w:t xml:space="preserve">. </w:t>
      </w:r>
      <w:r w:rsidRPr="00231F39">
        <w:rPr>
          <w:rFonts w:ascii="Arial" w:eastAsia="Times New Roman" w:hAnsi="Arial" w:cs="Arial"/>
          <w:sz w:val="20"/>
          <w:szCs w:val="20"/>
          <w:lang w:eastAsia="pl-PL"/>
        </w:rPr>
        <w:t>Biorąc pod uwagę aktualną sytuację oraz zalecenia Głównego Inspektora Sanitarnego o unikaniu skupisk ludzi, Ministerstwo Rozwoju poinformowało, że roczne zebrania wspólnot mieszkaniowych mogą odbyć się w późniejszym terminie, bez ryzyka sankcji dla wspólnot czy zarządców.</w:t>
      </w:r>
    </w:p>
    <w:p w14:paraId="43F5FC75" w14:textId="7909E95E" w:rsidR="00BC2BE9" w:rsidRPr="00231F39" w:rsidRDefault="001C4CD1" w:rsidP="002254B3">
      <w:pPr>
        <w:shd w:val="clear" w:color="auto" w:fill="FFFFFF"/>
        <w:spacing w:after="0"/>
        <w:jc w:val="both"/>
        <w:rPr>
          <w:rFonts w:ascii="Arial" w:eastAsia="Times New Roman" w:hAnsi="Arial" w:cs="Arial"/>
          <w:sz w:val="20"/>
          <w:szCs w:val="20"/>
          <w:lang w:eastAsia="pl-PL"/>
        </w:rPr>
      </w:pPr>
      <w:r w:rsidRPr="00231F39">
        <w:rPr>
          <w:rFonts w:ascii="Arial" w:eastAsia="Times New Roman" w:hAnsi="Arial" w:cs="Arial"/>
          <w:sz w:val="20"/>
          <w:szCs w:val="20"/>
          <w:lang w:eastAsia="pl-PL"/>
        </w:rPr>
        <w:t xml:space="preserve"> </w:t>
      </w:r>
    </w:p>
    <w:p w14:paraId="403262F2" w14:textId="064ECA3C" w:rsidR="00BC2BE9" w:rsidRPr="00231F39" w:rsidRDefault="00BC2BE9" w:rsidP="002254B3">
      <w:pPr>
        <w:pStyle w:val="Tekstkomentarza"/>
        <w:spacing w:line="276" w:lineRule="auto"/>
        <w:jc w:val="both"/>
        <w:rPr>
          <w:rFonts w:ascii="Arial" w:hAnsi="Arial" w:cs="Arial"/>
        </w:rPr>
      </w:pPr>
      <w:r w:rsidRPr="00231F39">
        <w:rPr>
          <w:rFonts w:ascii="Arial" w:eastAsia="Times New Roman" w:hAnsi="Arial" w:cs="Arial"/>
          <w:lang w:eastAsia="pl-PL"/>
        </w:rPr>
        <w:t xml:space="preserve">W przypadku wielu nieruchomości takie odroczenie zebrań rodzi problem braku możliwości podjęcia przez wspólnotę mieszkaniową uchwał niezbędnych do utrzymania prawidłowego stanu technicznego </w:t>
      </w:r>
      <w:r w:rsidR="00F908EA" w:rsidRPr="00231F39">
        <w:rPr>
          <w:rFonts w:ascii="Arial" w:eastAsia="Times New Roman" w:hAnsi="Arial" w:cs="Arial"/>
          <w:lang w:eastAsia="pl-PL"/>
        </w:rPr>
        <w:t>budynku</w:t>
      </w:r>
      <w:r w:rsidR="00231F39">
        <w:rPr>
          <w:rFonts w:ascii="Arial" w:eastAsia="Times New Roman" w:hAnsi="Arial" w:cs="Arial"/>
          <w:lang w:eastAsia="pl-PL"/>
        </w:rPr>
        <w:t xml:space="preserve"> </w:t>
      </w:r>
      <w:r w:rsidR="00231F39" w:rsidRPr="00231F39">
        <w:rPr>
          <w:rFonts w:ascii="Arial" w:eastAsia="Times New Roman" w:hAnsi="Arial" w:cs="Arial"/>
          <w:lang w:eastAsia="pl-PL"/>
        </w:rPr>
        <w:t xml:space="preserve">oraz </w:t>
      </w:r>
      <w:r w:rsidR="00231F39" w:rsidRPr="002254B3">
        <w:rPr>
          <w:rFonts w:ascii="Arial" w:hAnsi="Arial" w:cs="Arial"/>
        </w:rPr>
        <w:t>płynnoś</w:t>
      </w:r>
      <w:r w:rsidR="00231F39">
        <w:rPr>
          <w:rFonts w:ascii="Arial" w:hAnsi="Arial" w:cs="Arial"/>
        </w:rPr>
        <w:t>ci</w:t>
      </w:r>
      <w:r w:rsidR="00231F39" w:rsidRPr="002254B3">
        <w:rPr>
          <w:rFonts w:ascii="Arial" w:hAnsi="Arial" w:cs="Arial"/>
        </w:rPr>
        <w:t xml:space="preserve"> finansow</w:t>
      </w:r>
      <w:r w:rsidR="00231F39">
        <w:rPr>
          <w:rFonts w:ascii="Arial" w:hAnsi="Arial" w:cs="Arial"/>
        </w:rPr>
        <w:t>ej</w:t>
      </w:r>
      <w:r w:rsidR="00231F39" w:rsidRPr="002254B3">
        <w:rPr>
          <w:rFonts w:ascii="Arial" w:hAnsi="Arial" w:cs="Arial"/>
        </w:rPr>
        <w:t xml:space="preserve"> wspólnoty. </w:t>
      </w:r>
      <w:r w:rsidRPr="00231F39">
        <w:rPr>
          <w:rFonts w:ascii="Arial" w:eastAsia="Times New Roman" w:hAnsi="Arial" w:cs="Arial"/>
          <w:lang w:eastAsia="pl-PL"/>
        </w:rPr>
        <w:t>W takiej sytuacji zarządcy mogą zbierać głosy</w:t>
      </w:r>
      <w:r w:rsidRPr="00231F39">
        <w:rPr>
          <w:rFonts w:ascii="Arial" w:hAnsi="Arial" w:cs="Arial"/>
          <w:color w:val="444444"/>
          <w:shd w:val="clear" w:color="auto" w:fill="FFFFFF"/>
        </w:rPr>
        <w:t xml:space="preserve"> </w:t>
      </w:r>
      <w:r w:rsidRPr="00231F39">
        <w:rPr>
          <w:rFonts w:ascii="Arial" w:eastAsia="Times New Roman" w:hAnsi="Arial" w:cs="Arial"/>
          <w:lang w:eastAsia="pl-PL"/>
        </w:rPr>
        <w:t xml:space="preserve">właścicieli lokali w drodze indywidualnego zbierania głosów. </w:t>
      </w:r>
      <w:r w:rsidRPr="00231F39">
        <w:rPr>
          <w:rFonts w:ascii="Arial" w:eastAsia="Times New Roman" w:hAnsi="Arial" w:cs="Arial"/>
          <w:i/>
          <w:iCs/>
          <w:lang w:eastAsia="pl-PL"/>
        </w:rPr>
        <w:t>„</w:t>
      </w:r>
      <w:r w:rsidRPr="00231F39">
        <w:rPr>
          <w:rFonts w:ascii="Arial" w:hAnsi="Arial" w:cs="Arial"/>
          <w:i/>
          <w:iCs/>
        </w:rPr>
        <w:t xml:space="preserve">W obliczu nowej sytuacji w kraju </w:t>
      </w:r>
      <w:r w:rsidR="00EB2917">
        <w:rPr>
          <w:rFonts w:ascii="Arial" w:hAnsi="Arial" w:cs="Arial"/>
          <w:i/>
          <w:iCs/>
        </w:rPr>
        <w:t>idealnie sprawdza się istniejąca</w:t>
      </w:r>
      <w:r w:rsidR="002D263D">
        <w:rPr>
          <w:rFonts w:ascii="Arial" w:hAnsi="Arial" w:cs="Arial"/>
          <w:i/>
          <w:iCs/>
        </w:rPr>
        <w:t xml:space="preserve"> w naszej organizacji</w:t>
      </w:r>
      <w:r w:rsidR="00EB2917">
        <w:rPr>
          <w:rFonts w:ascii="Arial" w:hAnsi="Arial" w:cs="Arial"/>
          <w:i/>
          <w:iCs/>
        </w:rPr>
        <w:t xml:space="preserve"> już od ponad roku </w:t>
      </w:r>
      <w:r w:rsidRPr="00231F39">
        <w:rPr>
          <w:rFonts w:ascii="Arial" w:hAnsi="Arial" w:cs="Arial"/>
          <w:i/>
          <w:iCs/>
        </w:rPr>
        <w:t xml:space="preserve">możliwość </w:t>
      </w:r>
      <w:r w:rsidR="008D6AD9" w:rsidRPr="00231F39">
        <w:rPr>
          <w:rFonts w:ascii="Arial" w:hAnsi="Arial" w:cs="Arial"/>
          <w:i/>
          <w:iCs/>
        </w:rPr>
        <w:t xml:space="preserve">przegłosowania uchwał </w:t>
      </w:r>
      <w:r w:rsidR="00B20598" w:rsidRPr="00231F39">
        <w:rPr>
          <w:rFonts w:ascii="Arial" w:hAnsi="Arial" w:cs="Arial"/>
          <w:i/>
          <w:iCs/>
        </w:rPr>
        <w:t>w tym również zatwierdzenia</w:t>
      </w:r>
      <w:r w:rsidR="008D6AD9" w:rsidRPr="00231F39">
        <w:rPr>
          <w:rFonts w:ascii="Arial" w:hAnsi="Arial" w:cs="Arial"/>
          <w:i/>
          <w:iCs/>
        </w:rPr>
        <w:t xml:space="preserve"> sprawozdania rocznego zdalnie poprzez Strefę Klienta.</w:t>
      </w:r>
      <w:r w:rsidR="00B20598" w:rsidRPr="00231F39">
        <w:rPr>
          <w:rFonts w:ascii="Arial" w:hAnsi="Arial" w:cs="Arial"/>
          <w:i/>
          <w:iCs/>
        </w:rPr>
        <w:t>”</w:t>
      </w:r>
      <w:r w:rsidRPr="00231F39">
        <w:rPr>
          <w:rFonts w:ascii="Arial" w:hAnsi="Arial" w:cs="Arial"/>
        </w:rPr>
        <w:t xml:space="preserve">– powiedział </w:t>
      </w:r>
      <w:proofErr w:type="spellStart"/>
      <w:r w:rsidRPr="00231F39">
        <w:rPr>
          <w:rFonts w:ascii="Arial" w:hAnsi="Arial" w:cs="Arial"/>
          <w:bCs/>
        </w:rPr>
        <w:t>Tomas</w:t>
      </w:r>
      <w:proofErr w:type="spellEnd"/>
      <w:r w:rsidRPr="00231F39">
        <w:rPr>
          <w:rFonts w:ascii="Arial" w:hAnsi="Arial" w:cs="Arial"/>
          <w:bCs/>
        </w:rPr>
        <w:t xml:space="preserve"> </w:t>
      </w:r>
      <w:proofErr w:type="spellStart"/>
      <w:r w:rsidRPr="00231F39">
        <w:rPr>
          <w:rFonts w:ascii="Arial" w:hAnsi="Arial" w:cs="Arial"/>
          <w:bCs/>
        </w:rPr>
        <w:t>Ramanauskas</w:t>
      </w:r>
      <w:proofErr w:type="spellEnd"/>
      <w:r w:rsidRPr="00231F39">
        <w:rPr>
          <w:rFonts w:ascii="Arial" w:hAnsi="Arial" w:cs="Arial"/>
          <w:bCs/>
        </w:rPr>
        <w:t>.</w:t>
      </w:r>
    </w:p>
    <w:p w14:paraId="260E3F5F" w14:textId="17B12076" w:rsidR="00312A07" w:rsidRDefault="00F23142" w:rsidP="00231F39">
      <w:pPr>
        <w:spacing w:after="0"/>
        <w:jc w:val="both"/>
        <w:rPr>
          <w:rFonts w:ascii="Arial" w:hAnsi="Arial" w:cs="Arial"/>
          <w:sz w:val="20"/>
          <w:szCs w:val="20"/>
        </w:rPr>
      </w:pPr>
      <w:r w:rsidRPr="00231F39">
        <w:rPr>
          <w:rFonts w:ascii="Arial" w:hAnsi="Arial" w:cs="Arial"/>
          <w:sz w:val="20"/>
          <w:szCs w:val="20"/>
        </w:rPr>
        <w:t xml:space="preserve">W tym szczególnym okresie </w:t>
      </w:r>
      <w:r w:rsidR="00DF36AC" w:rsidRPr="00231F39">
        <w:rPr>
          <w:rFonts w:ascii="Arial" w:hAnsi="Arial" w:cs="Arial"/>
          <w:sz w:val="20"/>
          <w:szCs w:val="20"/>
        </w:rPr>
        <w:t xml:space="preserve">kwestie związane z bezpieczeństwem oraz ochroną zdrowia są kluczowe a nowe technologie sprawdzają się doskonale w tak wymagającym czasie. Dodatkowo ten czas zmieni </w:t>
      </w:r>
      <w:r w:rsidR="008D6AD9" w:rsidRPr="00231F39">
        <w:rPr>
          <w:rFonts w:ascii="Arial" w:hAnsi="Arial" w:cs="Arial"/>
          <w:sz w:val="20"/>
          <w:szCs w:val="20"/>
        </w:rPr>
        <w:t xml:space="preserve">znacząco </w:t>
      </w:r>
      <w:r w:rsidR="00DF36AC" w:rsidRPr="00231F39">
        <w:rPr>
          <w:rFonts w:ascii="Arial" w:hAnsi="Arial" w:cs="Arial"/>
          <w:sz w:val="20"/>
          <w:szCs w:val="20"/>
        </w:rPr>
        <w:t xml:space="preserve">nasz sposób życia oraz podejście do usług. Także w stosunku do </w:t>
      </w:r>
      <w:r w:rsidR="008D6AD9" w:rsidRPr="00231F39">
        <w:rPr>
          <w:rFonts w:ascii="Arial" w:hAnsi="Arial" w:cs="Arial"/>
          <w:sz w:val="20"/>
          <w:szCs w:val="20"/>
        </w:rPr>
        <w:t>obszaru</w:t>
      </w:r>
      <w:r w:rsidR="00DF36AC" w:rsidRPr="00231F39">
        <w:rPr>
          <w:rFonts w:ascii="Arial" w:hAnsi="Arial" w:cs="Arial"/>
          <w:sz w:val="20"/>
          <w:szCs w:val="20"/>
        </w:rPr>
        <w:t xml:space="preserve"> zarządzania nieruchomościami zmienią się oczekiwania mieszkańców. Z</w:t>
      </w:r>
      <w:r w:rsidRPr="00231F39">
        <w:rPr>
          <w:rFonts w:ascii="Arial" w:hAnsi="Arial" w:cs="Arial"/>
          <w:sz w:val="20"/>
          <w:szCs w:val="20"/>
        </w:rPr>
        <w:t xml:space="preserve">arządcy powinni </w:t>
      </w:r>
      <w:r w:rsidR="00DF36AC" w:rsidRPr="00231F39">
        <w:rPr>
          <w:rFonts w:ascii="Arial" w:hAnsi="Arial" w:cs="Arial"/>
          <w:sz w:val="20"/>
          <w:szCs w:val="20"/>
        </w:rPr>
        <w:t xml:space="preserve">obecnie </w:t>
      </w:r>
      <w:r w:rsidR="00662C4E" w:rsidRPr="00231F39">
        <w:rPr>
          <w:rFonts w:ascii="Arial" w:hAnsi="Arial" w:cs="Arial"/>
          <w:sz w:val="20"/>
          <w:szCs w:val="20"/>
        </w:rPr>
        <w:t xml:space="preserve">przede wszystkim </w:t>
      </w:r>
      <w:r w:rsidRPr="00231F39">
        <w:rPr>
          <w:rFonts w:ascii="Arial" w:hAnsi="Arial" w:cs="Arial"/>
          <w:sz w:val="20"/>
          <w:szCs w:val="20"/>
        </w:rPr>
        <w:t>aktywnie wspierać mieszkańców w dostępie do rzetelnych informacji i dbać o ich bezpieczeństwo na terenie nieruchomości</w:t>
      </w:r>
      <w:r w:rsidR="002659C7">
        <w:rPr>
          <w:rFonts w:ascii="Arial" w:hAnsi="Arial" w:cs="Arial"/>
          <w:sz w:val="20"/>
          <w:szCs w:val="20"/>
        </w:rPr>
        <w:t xml:space="preserve"> </w:t>
      </w:r>
      <w:r w:rsidR="00F74BB0">
        <w:rPr>
          <w:rFonts w:ascii="Arial" w:hAnsi="Arial" w:cs="Arial"/>
          <w:sz w:val="20"/>
          <w:szCs w:val="20"/>
        </w:rPr>
        <w:t>jak też</w:t>
      </w:r>
      <w:r w:rsidR="002659C7" w:rsidRPr="007A4B75">
        <w:rPr>
          <w:rFonts w:ascii="Arial" w:hAnsi="Arial" w:cs="Arial"/>
          <w:sz w:val="20"/>
          <w:szCs w:val="20"/>
        </w:rPr>
        <w:t xml:space="preserve"> </w:t>
      </w:r>
      <w:r w:rsidR="002659C7" w:rsidRPr="007A4B75">
        <w:rPr>
          <w:rFonts w:ascii="Arial" w:hAnsi="Arial" w:cs="Arial"/>
          <w:sz w:val="20"/>
          <w:szCs w:val="20"/>
        </w:rPr>
        <w:lastRenderedPageBreak/>
        <w:t xml:space="preserve">bezpieczeństwo pracowników </w:t>
      </w:r>
      <w:r w:rsidRPr="007A4B75">
        <w:rPr>
          <w:rFonts w:ascii="Arial" w:hAnsi="Arial" w:cs="Arial"/>
          <w:sz w:val="20"/>
          <w:szCs w:val="20"/>
        </w:rPr>
        <w:t>aby w</w:t>
      </w:r>
      <w:r w:rsidR="00662C4E" w:rsidRPr="007A4B75">
        <w:rPr>
          <w:rFonts w:ascii="Arial" w:hAnsi="Arial" w:cs="Arial"/>
          <w:sz w:val="20"/>
          <w:szCs w:val="20"/>
        </w:rPr>
        <w:t>spólnie przetrwać kryzys</w:t>
      </w:r>
      <w:r w:rsidR="00DF36AC" w:rsidRPr="007A4B75">
        <w:rPr>
          <w:rFonts w:ascii="Arial" w:hAnsi="Arial" w:cs="Arial"/>
          <w:sz w:val="20"/>
          <w:szCs w:val="20"/>
        </w:rPr>
        <w:t xml:space="preserve"> bezpiecznie i</w:t>
      </w:r>
      <w:r w:rsidR="00662C4E" w:rsidRPr="007A4B75">
        <w:rPr>
          <w:rFonts w:ascii="Arial" w:hAnsi="Arial" w:cs="Arial"/>
          <w:sz w:val="20"/>
          <w:szCs w:val="20"/>
        </w:rPr>
        <w:t xml:space="preserve"> w dobrym zdrowiu.</w:t>
      </w:r>
      <w:r w:rsidR="004337FC" w:rsidRPr="007A4B75">
        <w:rPr>
          <w:rFonts w:ascii="Arial" w:hAnsi="Arial" w:cs="Arial"/>
          <w:sz w:val="20"/>
          <w:szCs w:val="20"/>
        </w:rPr>
        <w:t xml:space="preserve"> Jak pokazuje praktyka, doskonale tutaj sprawdzają się właśnie rozwiązania online.</w:t>
      </w:r>
      <w:r w:rsidR="004337FC">
        <w:rPr>
          <w:rFonts w:ascii="Arial" w:hAnsi="Arial" w:cs="Arial"/>
          <w:sz w:val="20"/>
          <w:szCs w:val="20"/>
        </w:rPr>
        <w:t xml:space="preserve"> </w:t>
      </w:r>
    </w:p>
    <w:p w14:paraId="50E01870" w14:textId="0CB05095" w:rsidR="00231F39" w:rsidRDefault="00231F39" w:rsidP="00231F39">
      <w:pPr>
        <w:spacing w:after="0"/>
        <w:jc w:val="both"/>
        <w:rPr>
          <w:rFonts w:ascii="Arial" w:hAnsi="Arial" w:cs="Arial"/>
          <w:sz w:val="20"/>
          <w:szCs w:val="20"/>
        </w:rPr>
      </w:pPr>
    </w:p>
    <w:p w14:paraId="59DA5812" w14:textId="01371F58" w:rsidR="00312A07" w:rsidRPr="00B20598" w:rsidRDefault="00312A07" w:rsidP="00312A07">
      <w:pPr>
        <w:jc w:val="both"/>
        <w:rPr>
          <w:rFonts w:ascii="Arial" w:hAnsi="Arial" w:cs="Arial"/>
          <w:sz w:val="18"/>
          <w:szCs w:val="18"/>
        </w:rPr>
      </w:pPr>
      <w:proofErr w:type="spellStart"/>
      <w:r w:rsidRPr="00B20598">
        <w:rPr>
          <w:rFonts w:ascii="Arial" w:hAnsi="Arial" w:cs="Arial"/>
          <w:b/>
          <w:i/>
          <w:sz w:val="18"/>
          <w:szCs w:val="18"/>
        </w:rPr>
        <w:t>TuMieszkamy</w:t>
      </w:r>
      <w:proofErr w:type="spellEnd"/>
      <w:r w:rsidRPr="00B20598">
        <w:rPr>
          <w:rFonts w:ascii="Arial" w:hAnsi="Arial" w:cs="Arial"/>
          <w:i/>
          <w:sz w:val="18"/>
          <w:szCs w:val="18"/>
        </w:rPr>
        <w:t xml:space="preserve"> jest największym podmiotem w Polsce oferującym usługi kompleksowego zarządzania nieruchomościami. Lokalni polscy zarządcy nieruchomościami pracują na terenie całego kraju pod marką </w:t>
      </w:r>
      <w:proofErr w:type="spellStart"/>
      <w:r w:rsidRPr="00B20598">
        <w:rPr>
          <w:rFonts w:ascii="Arial" w:hAnsi="Arial" w:cs="Arial"/>
          <w:i/>
          <w:sz w:val="18"/>
          <w:szCs w:val="18"/>
        </w:rPr>
        <w:t>TuMieszkamy</w:t>
      </w:r>
      <w:proofErr w:type="spellEnd"/>
      <w:r w:rsidRPr="00B20598">
        <w:rPr>
          <w:rFonts w:ascii="Arial" w:hAnsi="Arial" w:cs="Arial"/>
          <w:i/>
          <w:sz w:val="18"/>
          <w:szCs w:val="18"/>
        </w:rPr>
        <w:t xml:space="preserve">, która należy do międzynarodowej grupy City Service SE. W portfolio marki jest obecnie dziewięć firm posiadających ponad 100 placówek w każdym regionie Polski, zarządzających budynkami o łącznej powierzchni </w:t>
      </w:r>
      <w:r w:rsidR="007A4B75">
        <w:rPr>
          <w:rFonts w:ascii="Arial" w:hAnsi="Arial" w:cs="Arial"/>
          <w:i/>
          <w:sz w:val="18"/>
          <w:szCs w:val="18"/>
        </w:rPr>
        <w:t>8,5</w:t>
      </w:r>
      <w:r w:rsidRPr="00B20598">
        <w:rPr>
          <w:rFonts w:ascii="Arial" w:hAnsi="Arial" w:cs="Arial"/>
          <w:i/>
          <w:sz w:val="18"/>
          <w:szCs w:val="18"/>
        </w:rPr>
        <w:t xml:space="preserve"> mln mkw. Ogólnokrajowy zasięg </w:t>
      </w:r>
      <w:proofErr w:type="spellStart"/>
      <w:r w:rsidRPr="00B20598">
        <w:rPr>
          <w:rFonts w:ascii="Arial" w:hAnsi="Arial" w:cs="Arial"/>
          <w:i/>
          <w:sz w:val="18"/>
          <w:szCs w:val="18"/>
        </w:rPr>
        <w:t>TuMieszkamy</w:t>
      </w:r>
      <w:proofErr w:type="spellEnd"/>
      <w:r w:rsidRPr="00B20598">
        <w:rPr>
          <w:rFonts w:ascii="Arial" w:hAnsi="Arial" w:cs="Arial"/>
          <w:i/>
          <w:sz w:val="18"/>
          <w:szCs w:val="18"/>
        </w:rPr>
        <w:t xml:space="preserve"> to gwarancja najwyższych standardów zarówno w kwestii zarządzania nieruchomościami, jak i obsługi klienta. W październiku 2018 </w:t>
      </w:r>
      <w:proofErr w:type="spellStart"/>
      <w:r w:rsidRPr="00B20598">
        <w:rPr>
          <w:rFonts w:ascii="Arial" w:hAnsi="Arial" w:cs="Arial"/>
          <w:i/>
          <w:sz w:val="18"/>
          <w:szCs w:val="18"/>
        </w:rPr>
        <w:t>TuMieszkamy</w:t>
      </w:r>
      <w:proofErr w:type="spellEnd"/>
      <w:r w:rsidRPr="00B20598">
        <w:rPr>
          <w:rFonts w:ascii="Arial" w:hAnsi="Arial" w:cs="Arial"/>
          <w:i/>
          <w:sz w:val="18"/>
          <w:szCs w:val="18"/>
        </w:rPr>
        <w:t xml:space="preserve"> zostało uhonorowane tytułem Zarządcy Roku 2018 – Lidera Rynku Nieruchomości. Więcej informacji o </w:t>
      </w:r>
      <w:proofErr w:type="spellStart"/>
      <w:r w:rsidRPr="00B20598">
        <w:rPr>
          <w:rFonts w:ascii="Arial" w:hAnsi="Arial" w:cs="Arial"/>
          <w:i/>
          <w:sz w:val="18"/>
          <w:szCs w:val="18"/>
        </w:rPr>
        <w:t>TuMieszkamy</w:t>
      </w:r>
      <w:proofErr w:type="spellEnd"/>
      <w:r w:rsidRPr="00B20598">
        <w:rPr>
          <w:rFonts w:ascii="Arial" w:hAnsi="Arial" w:cs="Arial"/>
          <w:i/>
          <w:sz w:val="18"/>
          <w:szCs w:val="18"/>
        </w:rPr>
        <w:t xml:space="preserve"> można znaleźć na stronie</w:t>
      </w:r>
      <w:r w:rsidRPr="00B20598">
        <w:rPr>
          <w:rFonts w:ascii="Arial" w:hAnsi="Arial" w:cs="Arial"/>
          <w:sz w:val="18"/>
          <w:szCs w:val="18"/>
        </w:rPr>
        <w:t xml:space="preserve"> </w:t>
      </w:r>
      <w:hyperlink r:id="rId11" w:tgtFrame="_blank" w:history="1">
        <w:r w:rsidRPr="00B20598">
          <w:rPr>
            <w:rStyle w:val="Hipercze"/>
            <w:rFonts w:ascii="Arial" w:hAnsi="Arial" w:cs="Arial"/>
            <w:sz w:val="18"/>
            <w:szCs w:val="18"/>
          </w:rPr>
          <w:t>www.tumieszkamy.pl</w:t>
        </w:r>
      </w:hyperlink>
      <w:r w:rsidRPr="00B20598">
        <w:rPr>
          <w:rFonts w:ascii="Arial" w:hAnsi="Arial" w:cs="Arial"/>
          <w:sz w:val="18"/>
          <w:szCs w:val="18"/>
        </w:rPr>
        <w:t>.  </w:t>
      </w:r>
    </w:p>
    <w:p w14:paraId="738D05A4" w14:textId="77777777" w:rsidR="00312A07" w:rsidRPr="00B20598" w:rsidRDefault="00312A07" w:rsidP="00312A07">
      <w:pPr>
        <w:jc w:val="both"/>
        <w:rPr>
          <w:rFonts w:ascii="Arial" w:hAnsi="Arial" w:cs="Arial"/>
          <w:sz w:val="18"/>
          <w:szCs w:val="18"/>
        </w:rPr>
      </w:pPr>
    </w:p>
    <w:p w14:paraId="28719876" w14:textId="77777777" w:rsidR="00312A07" w:rsidRPr="00B20598" w:rsidRDefault="00312A07" w:rsidP="00312A07">
      <w:pPr>
        <w:spacing w:after="0"/>
        <w:rPr>
          <w:rFonts w:ascii="Arial" w:hAnsi="Arial" w:cs="Arial"/>
          <w:b/>
          <w:sz w:val="18"/>
          <w:szCs w:val="18"/>
        </w:rPr>
      </w:pPr>
      <w:r w:rsidRPr="00B20598">
        <w:rPr>
          <w:rFonts w:ascii="Arial" w:hAnsi="Arial" w:cs="Arial"/>
          <w:b/>
          <w:sz w:val="18"/>
          <w:szCs w:val="18"/>
        </w:rPr>
        <w:t>Kontakt dla mediów:</w:t>
      </w:r>
    </w:p>
    <w:p w14:paraId="28F2AC41" w14:textId="77777777" w:rsidR="00312A07" w:rsidRPr="00B20598" w:rsidRDefault="00312A07" w:rsidP="00312A07">
      <w:pPr>
        <w:spacing w:after="0"/>
        <w:rPr>
          <w:rFonts w:ascii="Arial" w:hAnsi="Arial" w:cs="Arial"/>
          <w:sz w:val="18"/>
          <w:szCs w:val="18"/>
        </w:rPr>
      </w:pPr>
      <w:r w:rsidRPr="00B20598">
        <w:rPr>
          <w:rFonts w:ascii="Arial" w:hAnsi="Arial" w:cs="Arial"/>
          <w:sz w:val="18"/>
          <w:szCs w:val="18"/>
        </w:rPr>
        <w:t xml:space="preserve">Katarzyna Gast </w:t>
      </w:r>
    </w:p>
    <w:p w14:paraId="00C6F4BC" w14:textId="77777777" w:rsidR="00312A07" w:rsidRPr="00B20598" w:rsidRDefault="00312A07" w:rsidP="00312A07">
      <w:pPr>
        <w:spacing w:after="0"/>
        <w:rPr>
          <w:rFonts w:ascii="Arial" w:hAnsi="Arial" w:cs="Arial"/>
          <w:sz w:val="18"/>
          <w:szCs w:val="18"/>
        </w:rPr>
      </w:pPr>
      <w:r w:rsidRPr="00B20598">
        <w:rPr>
          <w:rFonts w:ascii="Arial" w:hAnsi="Arial" w:cs="Arial"/>
          <w:sz w:val="18"/>
          <w:szCs w:val="18"/>
        </w:rPr>
        <w:t xml:space="preserve">Marketing Manager </w:t>
      </w:r>
      <w:proofErr w:type="spellStart"/>
      <w:r w:rsidRPr="00B20598">
        <w:rPr>
          <w:rFonts w:ascii="Arial" w:hAnsi="Arial" w:cs="Arial"/>
          <w:sz w:val="18"/>
          <w:szCs w:val="18"/>
        </w:rPr>
        <w:t>TuMieszkamy</w:t>
      </w:r>
      <w:proofErr w:type="spellEnd"/>
    </w:p>
    <w:p w14:paraId="080F4224" w14:textId="3ABA2998" w:rsidR="002659C7" w:rsidRPr="002254B3" w:rsidRDefault="00312A07">
      <w:pPr>
        <w:spacing w:after="0"/>
        <w:rPr>
          <w:rFonts w:ascii="Arial" w:eastAsiaTheme="minorEastAsia" w:hAnsi="Arial" w:cs="Arial"/>
          <w:noProof/>
          <w:color w:val="0000FF" w:themeColor="hyperlink"/>
          <w:sz w:val="18"/>
          <w:szCs w:val="18"/>
          <w:u w:val="single"/>
          <w:lang w:val="en-US"/>
        </w:rPr>
      </w:pPr>
      <w:r w:rsidRPr="00B20598">
        <w:rPr>
          <w:rFonts w:ascii="Arial" w:eastAsiaTheme="minorEastAsia" w:hAnsi="Arial" w:cs="Arial"/>
          <w:noProof/>
          <w:sz w:val="18"/>
          <w:szCs w:val="18"/>
          <w:lang w:val="en-US"/>
        </w:rPr>
        <w:t xml:space="preserve">tel.: 693080313   e-mail: </w:t>
      </w:r>
      <w:hyperlink r:id="rId12" w:history="1">
        <w:r w:rsidRPr="00B20598">
          <w:rPr>
            <w:rStyle w:val="Hipercze"/>
            <w:rFonts w:ascii="Arial" w:eastAsiaTheme="minorEastAsia" w:hAnsi="Arial" w:cs="Arial"/>
            <w:noProof/>
            <w:sz w:val="18"/>
            <w:szCs w:val="18"/>
            <w:lang w:val="en-US"/>
          </w:rPr>
          <w:t>katarzyna.gast@tumieszkamy.pl</w:t>
        </w:r>
      </w:hyperlink>
    </w:p>
    <w:p w14:paraId="0E9FE038" w14:textId="77777777" w:rsidR="00537499" w:rsidRPr="002254B3" w:rsidRDefault="00537499" w:rsidP="00312A07">
      <w:pPr>
        <w:spacing w:before="240" w:after="0"/>
        <w:rPr>
          <w:lang w:val="en-US"/>
        </w:rPr>
      </w:pPr>
    </w:p>
    <w:sectPr w:rsidR="00537499" w:rsidRPr="002254B3" w:rsidSect="00F93BB3">
      <w:headerReference w:type="default" r:id="rId13"/>
      <w:pgSz w:w="11906" w:h="16838"/>
      <w:pgMar w:top="1440" w:right="1080" w:bottom="1440" w:left="1080" w:header="2835" w:footer="340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646C6" w16cex:dateUtc="2020-03-25T20:08:00Z"/>
  <w16cex:commentExtensible w16cex:durableId="222646E2" w16cex:dateUtc="2020-03-25T20:08:00Z"/>
  <w16cex:commentExtensible w16cex:durableId="222646EB" w16cex:dateUtc="2020-03-25T20:08:00Z"/>
  <w16cex:commentExtensible w16cex:durableId="222647C9" w16cex:dateUtc="2020-03-25T20:12:00Z"/>
  <w16cex:commentExtensible w16cex:durableId="2226489D" w16cex:dateUtc="2020-03-25T2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9FE42" w14:textId="77777777" w:rsidR="007C1D34" w:rsidRDefault="007C1D34" w:rsidP="008C754A">
      <w:pPr>
        <w:spacing w:after="0" w:line="240" w:lineRule="auto"/>
      </w:pPr>
      <w:r>
        <w:separator/>
      </w:r>
    </w:p>
  </w:endnote>
  <w:endnote w:type="continuationSeparator" w:id="0">
    <w:p w14:paraId="5BF3175D" w14:textId="77777777" w:rsidR="007C1D34" w:rsidRDefault="007C1D34" w:rsidP="008C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A7681" w14:textId="77777777" w:rsidR="007C1D34" w:rsidRDefault="007C1D34" w:rsidP="008C754A">
      <w:pPr>
        <w:spacing w:after="0" w:line="240" w:lineRule="auto"/>
      </w:pPr>
      <w:r>
        <w:separator/>
      </w:r>
    </w:p>
  </w:footnote>
  <w:footnote w:type="continuationSeparator" w:id="0">
    <w:p w14:paraId="11BE2D30" w14:textId="77777777" w:rsidR="007C1D34" w:rsidRDefault="007C1D34" w:rsidP="008C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A841" w14:textId="77777777" w:rsidR="008C754A" w:rsidRDefault="00D5794B">
    <w:pPr>
      <w:pStyle w:val="Nagwek"/>
    </w:pPr>
    <w:r>
      <w:rPr>
        <w:noProof/>
        <w:lang w:eastAsia="pl-PL"/>
      </w:rPr>
      <w:drawing>
        <wp:anchor distT="0" distB="0" distL="114300" distR="114300" simplePos="0" relativeHeight="251658240" behindDoc="1" locked="0" layoutInCell="1" allowOverlap="1" wp14:anchorId="3E85A846" wp14:editId="751EEF1B">
          <wp:simplePos x="0" y="0"/>
          <wp:positionH relativeFrom="page">
            <wp:align>left</wp:align>
          </wp:positionH>
          <wp:positionV relativeFrom="paragraph">
            <wp:posOffset>-1803400</wp:posOffset>
          </wp:positionV>
          <wp:extent cx="7559749" cy="10762975"/>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N.jpg"/>
                  <pic:cNvPicPr/>
                </pic:nvPicPr>
                <pic:blipFill>
                  <a:blip r:embed="rId1">
                    <a:extLst>
                      <a:ext uri="{28A0092B-C50C-407E-A947-70E740481C1C}">
                        <a14:useLocalDpi xmlns:a14="http://schemas.microsoft.com/office/drawing/2010/main" val="0"/>
                      </a:ext>
                    </a:extLst>
                  </a:blip>
                  <a:stretch>
                    <a:fillRect/>
                  </a:stretch>
                </pic:blipFill>
                <pic:spPr>
                  <a:xfrm>
                    <a:off x="0" y="0"/>
                    <a:ext cx="7559749" cy="10762975"/>
                  </a:xfrm>
                  <a:prstGeom prst="rect">
                    <a:avLst/>
                  </a:prstGeom>
                </pic:spPr>
              </pic:pic>
            </a:graphicData>
          </a:graphic>
          <wp14:sizeRelH relativeFrom="page">
            <wp14:pctWidth>0</wp14:pctWidth>
          </wp14:sizeRelH>
          <wp14:sizeRelV relativeFrom="page">
            <wp14:pctHeight>0</wp14:pctHeight>
          </wp14:sizeRelV>
        </wp:anchor>
      </w:drawing>
    </w:r>
    <w:r w:rsidR="002E283A">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700DB"/>
    <w:multiLevelType w:val="hybridMultilevel"/>
    <w:tmpl w:val="F61E6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C7A34A9"/>
    <w:multiLevelType w:val="hybridMultilevel"/>
    <w:tmpl w:val="F3E08BA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4A"/>
    <w:rsid w:val="00035AED"/>
    <w:rsid w:val="00073E77"/>
    <w:rsid w:val="00091620"/>
    <w:rsid w:val="000B7D89"/>
    <w:rsid w:val="000C1D31"/>
    <w:rsid w:val="000E5515"/>
    <w:rsid w:val="000F2708"/>
    <w:rsid w:val="00137C44"/>
    <w:rsid w:val="00146540"/>
    <w:rsid w:val="00152BD3"/>
    <w:rsid w:val="00164F45"/>
    <w:rsid w:val="001A0F25"/>
    <w:rsid w:val="001C4CD1"/>
    <w:rsid w:val="001E41BD"/>
    <w:rsid w:val="001E45C3"/>
    <w:rsid w:val="002106DC"/>
    <w:rsid w:val="00214349"/>
    <w:rsid w:val="002254B3"/>
    <w:rsid w:val="00231F39"/>
    <w:rsid w:val="00251A96"/>
    <w:rsid w:val="002659C7"/>
    <w:rsid w:val="002C4268"/>
    <w:rsid w:val="002C5D24"/>
    <w:rsid w:val="002D263D"/>
    <w:rsid w:val="002D53A5"/>
    <w:rsid w:val="002E283A"/>
    <w:rsid w:val="002E291A"/>
    <w:rsid w:val="00303B7F"/>
    <w:rsid w:val="00312A07"/>
    <w:rsid w:val="00317785"/>
    <w:rsid w:val="00330FE3"/>
    <w:rsid w:val="00337843"/>
    <w:rsid w:val="00352168"/>
    <w:rsid w:val="003662A7"/>
    <w:rsid w:val="003707E4"/>
    <w:rsid w:val="00392D47"/>
    <w:rsid w:val="003B1400"/>
    <w:rsid w:val="003B1A58"/>
    <w:rsid w:val="004036E7"/>
    <w:rsid w:val="00412CD8"/>
    <w:rsid w:val="004337FC"/>
    <w:rsid w:val="00481D84"/>
    <w:rsid w:val="004A7929"/>
    <w:rsid w:val="004D67F5"/>
    <w:rsid w:val="004F4A9C"/>
    <w:rsid w:val="004F7096"/>
    <w:rsid w:val="00537499"/>
    <w:rsid w:val="00560675"/>
    <w:rsid w:val="00567B8A"/>
    <w:rsid w:val="00581D89"/>
    <w:rsid w:val="00584081"/>
    <w:rsid w:val="005D1813"/>
    <w:rsid w:val="006365A2"/>
    <w:rsid w:val="00662C4E"/>
    <w:rsid w:val="00691F24"/>
    <w:rsid w:val="006975C9"/>
    <w:rsid w:val="00697FFC"/>
    <w:rsid w:val="006B6E51"/>
    <w:rsid w:val="006E30AD"/>
    <w:rsid w:val="0070184D"/>
    <w:rsid w:val="00711B9B"/>
    <w:rsid w:val="00716860"/>
    <w:rsid w:val="007308C8"/>
    <w:rsid w:val="00747423"/>
    <w:rsid w:val="00764FE9"/>
    <w:rsid w:val="00777D25"/>
    <w:rsid w:val="007832F5"/>
    <w:rsid w:val="007A4B75"/>
    <w:rsid w:val="007C1D34"/>
    <w:rsid w:val="007E7F0A"/>
    <w:rsid w:val="007F7AA4"/>
    <w:rsid w:val="0081025A"/>
    <w:rsid w:val="00817E63"/>
    <w:rsid w:val="00843734"/>
    <w:rsid w:val="008718DA"/>
    <w:rsid w:val="008C754A"/>
    <w:rsid w:val="008D6AD9"/>
    <w:rsid w:val="008F3142"/>
    <w:rsid w:val="00916287"/>
    <w:rsid w:val="009246BD"/>
    <w:rsid w:val="00931A5F"/>
    <w:rsid w:val="009A4262"/>
    <w:rsid w:val="009A68F0"/>
    <w:rsid w:val="009B0F5E"/>
    <w:rsid w:val="009C024B"/>
    <w:rsid w:val="00A01715"/>
    <w:rsid w:val="00A044FB"/>
    <w:rsid w:val="00A25292"/>
    <w:rsid w:val="00A27600"/>
    <w:rsid w:val="00A67CAD"/>
    <w:rsid w:val="00AB653E"/>
    <w:rsid w:val="00AE063A"/>
    <w:rsid w:val="00AE25BE"/>
    <w:rsid w:val="00B11093"/>
    <w:rsid w:val="00B13B6C"/>
    <w:rsid w:val="00B20598"/>
    <w:rsid w:val="00B2682B"/>
    <w:rsid w:val="00B26D44"/>
    <w:rsid w:val="00B9457A"/>
    <w:rsid w:val="00BC2BE9"/>
    <w:rsid w:val="00C11E74"/>
    <w:rsid w:val="00C267F1"/>
    <w:rsid w:val="00C41462"/>
    <w:rsid w:val="00C53913"/>
    <w:rsid w:val="00C6444E"/>
    <w:rsid w:val="00C64566"/>
    <w:rsid w:val="00C67C9D"/>
    <w:rsid w:val="00C92DBA"/>
    <w:rsid w:val="00C940EA"/>
    <w:rsid w:val="00CD0AC1"/>
    <w:rsid w:val="00D1605E"/>
    <w:rsid w:val="00D5794B"/>
    <w:rsid w:val="00DA5BFA"/>
    <w:rsid w:val="00DC2921"/>
    <w:rsid w:val="00DF36AC"/>
    <w:rsid w:val="00DF3A42"/>
    <w:rsid w:val="00E21915"/>
    <w:rsid w:val="00E70548"/>
    <w:rsid w:val="00E844F8"/>
    <w:rsid w:val="00E846E3"/>
    <w:rsid w:val="00EB2917"/>
    <w:rsid w:val="00ED3387"/>
    <w:rsid w:val="00ED3C81"/>
    <w:rsid w:val="00EE6BE2"/>
    <w:rsid w:val="00F06F55"/>
    <w:rsid w:val="00F22AAE"/>
    <w:rsid w:val="00F23142"/>
    <w:rsid w:val="00F377C9"/>
    <w:rsid w:val="00F40381"/>
    <w:rsid w:val="00F7012B"/>
    <w:rsid w:val="00F74BB0"/>
    <w:rsid w:val="00F81730"/>
    <w:rsid w:val="00F908EA"/>
    <w:rsid w:val="00F93BB3"/>
    <w:rsid w:val="00F944F3"/>
    <w:rsid w:val="00FA5F6B"/>
    <w:rsid w:val="00FB4EEA"/>
    <w:rsid w:val="00FD225F"/>
    <w:rsid w:val="00FD6C7A"/>
    <w:rsid w:val="00FF1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5A83B"/>
  <w15:docId w15:val="{52A9358A-3091-48B2-8F11-077F9F3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9C024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75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754A"/>
  </w:style>
  <w:style w:type="paragraph" w:styleId="Stopka">
    <w:name w:val="footer"/>
    <w:basedOn w:val="Normalny"/>
    <w:link w:val="StopkaZnak"/>
    <w:uiPriority w:val="99"/>
    <w:unhideWhenUsed/>
    <w:rsid w:val="008C75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754A"/>
  </w:style>
  <w:style w:type="paragraph" w:styleId="Tekstdymka">
    <w:name w:val="Balloon Text"/>
    <w:basedOn w:val="Normalny"/>
    <w:link w:val="TekstdymkaZnak"/>
    <w:uiPriority w:val="99"/>
    <w:semiHidden/>
    <w:unhideWhenUsed/>
    <w:rsid w:val="008C75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54A"/>
    <w:rPr>
      <w:rFonts w:ascii="Tahoma" w:hAnsi="Tahoma" w:cs="Tahoma"/>
      <w:sz w:val="16"/>
      <w:szCs w:val="16"/>
    </w:rPr>
  </w:style>
  <w:style w:type="character" w:styleId="Hipercze">
    <w:name w:val="Hyperlink"/>
    <w:basedOn w:val="Domylnaczcionkaakapitu"/>
    <w:uiPriority w:val="99"/>
    <w:unhideWhenUsed/>
    <w:rsid w:val="00537499"/>
    <w:rPr>
      <w:color w:val="0000FF" w:themeColor="hyperlink"/>
      <w:u w:val="single"/>
    </w:rPr>
  </w:style>
  <w:style w:type="paragraph" w:styleId="Akapitzlist">
    <w:name w:val="List Paragraph"/>
    <w:basedOn w:val="Normalny"/>
    <w:uiPriority w:val="34"/>
    <w:qFormat/>
    <w:rsid w:val="00C940EA"/>
    <w:pPr>
      <w:ind w:left="720"/>
      <w:contextualSpacing/>
    </w:pPr>
  </w:style>
  <w:style w:type="character" w:styleId="Odwoaniedokomentarza">
    <w:name w:val="annotation reference"/>
    <w:basedOn w:val="Domylnaczcionkaakapitu"/>
    <w:uiPriority w:val="99"/>
    <w:semiHidden/>
    <w:unhideWhenUsed/>
    <w:rsid w:val="007832F5"/>
    <w:rPr>
      <w:sz w:val="16"/>
      <w:szCs w:val="16"/>
    </w:rPr>
  </w:style>
  <w:style w:type="paragraph" w:styleId="Tekstkomentarza">
    <w:name w:val="annotation text"/>
    <w:basedOn w:val="Normalny"/>
    <w:link w:val="TekstkomentarzaZnak"/>
    <w:uiPriority w:val="99"/>
    <w:unhideWhenUsed/>
    <w:rsid w:val="007832F5"/>
    <w:pPr>
      <w:spacing w:line="240" w:lineRule="auto"/>
    </w:pPr>
    <w:rPr>
      <w:sz w:val="20"/>
      <w:szCs w:val="20"/>
    </w:rPr>
  </w:style>
  <w:style w:type="character" w:customStyle="1" w:styleId="TekstkomentarzaZnak">
    <w:name w:val="Tekst komentarza Znak"/>
    <w:basedOn w:val="Domylnaczcionkaakapitu"/>
    <w:link w:val="Tekstkomentarza"/>
    <w:uiPriority w:val="99"/>
    <w:rsid w:val="007832F5"/>
    <w:rPr>
      <w:sz w:val="20"/>
      <w:szCs w:val="20"/>
    </w:rPr>
  </w:style>
  <w:style w:type="paragraph" w:styleId="Tematkomentarza">
    <w:name w:val="annotation subject"/>
    <w:basedOn w:val="Tekstkomentarza"/>
    <w:next w:val="Tekstkomentarza"/>
    <w:link w:val="TematkomentarzaZnak"/>
    <w:uiPriority w:val="99"/>
    <w:semiHidden/>
    <w:unhideWhenUsed/>
    <w:rsid w:val="007832F5"/>
    <w:rPr>
      <w:b/>
      <w:bCs/>
    </w:rPr>
  </w:style>
  <w:style w:type="character" w:customStyle="1" w:styleId="TematkomentarzaZnak">
    <w:name w:val="Temat komentarza Znak"/>
    <w:basedOn w:val="TekstkomentarzaZnak"/>
    <w:link w:val="Tematkomentarza"/>
    <w:uiPriority w:val="99"/>
    <w:semiHidden/>
    <w:rsid w:val="007832F5"/>
    <w:rPr>
      <w:b/>
      <w:bCs/>
      <w:sz w:val="20"/>
      <w:szCs w:val="20"/>
    </w:rPr>
  </w:style>
  <w:style w:type="paragraph" w:styleId="Poprawka">
    <w:name w:val="Revision"/>
    <w:hidden/>
    <w:uiPriority w:val="99"/>
    <w:semiHidden/>
    <w:rsid w:val="00B11093"/>
    <w:pPr>
      <w:spacing w:after="0" w:line="240" w:lineRule="auto"/>
    </w:pPr>
  </w:style>
  <w:style w:type="character" w:customStyle="1" w:styleId="Nagwek2Znak">
    <w:name w:val="Nagłówek 2 Znak"/>
    <w:basedOn w:val="Domylnaczcionkaakapitu"/>
    <w:link w:val="Nagwek2"/>
    <w:uiPriority w:val="9"/>
    <w:rsid w:val="009C024B"/>
    <w:rPr>
      <w:rFonts w:ascii="Times New Roman" w:eastAsia="Times New Roman" w:hAnsi="Times New Roman" w:cs="Times New Roman"/>
      <w:b/>
      <w:bCs/>
      <w:sz w:val="36"/>
      <w:szCs w:val="36"/>
      <w:lang w:eastAsia="pl-PL"/>
    </w:rPr>
  </w:style>
  <w:style w:type="character" w:customStyle="1" w:styleId="postcountersnumber">
    <w:name w:val="post_counters_number"/>
    <w:basedOn w:val="Domylnaczcionkaakapitu"/>
    <w:rsid w:val="009C024B"/>
  </w:style>
  <w:style w:type="character" w:customStyle="1" w:styleId="postcountersitem">
    <w:name w:val="post_counters_item"/>
    <w:basedOn w:val="Domylnaczcionkaakapitu"/>
    <w:rsid w:val="009C024B"/>
  </w:style>
  <w:style w:type="paragraph" w:styleId="NormalnyWeb">
    <w:name w:val="Normal (Web)"/>
    <w:basedOn w:val="Normalny"/>
    <w:uiPriority w:val="99"/>
    <w:unhideWhenUsed/>
    <w:rsid w:val="009C024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077448">
      <w:bodyDiv w:val="1"/>
      <w:marLeft w:val="0"/>
      <w:marRight w:val="0"/>
      <w:marTop w:val="0"/>
      <w:marBottom w:val="0"/>
      <w:divBdr>
        <w:top w:val="none" w:sz="0" w:space="0" w:color="auto"/>
        <w:left w:val="none" w:sz="0" w:space="0" w:color="auto"/>
        <w:bottom w:val="none" w:sz="0" w:space="0" w:color="auto"/>
        <w:right w:val="none" w:sz="0" w:space="0" w:color="auto"/>
      </w:divBdr>
    </w:div>
    <w:div w:id="1112743148">
      <w:bodyDiv w:val="1"/>
      <w:marLeft w:val="0"/>
      <w:marRight w:val="0"/>
      <w:marTop w:val="0"/>
      <w:marBottom w:val="0"/>
      <w:divBdr>
        <w:top w:val="none" w:sz="0" w:space="0" w:color="auto"/>
        <w:left w:val="none" w:sz="0" w:space="0" w:color="auto"/>
        <w:bottom w:val="none" w:sz="0" w:space="0" w:color="auto"/>
        <w:right w:val="none" w:sz="0" w:space="0" w:color="auto"/>
      </w:divBdr>
      <w:divsChild>
        <w:div w:id="536740682">
          <w:marLeft w:val="0"/>
          <w:marRight w:val="0"/>
          <w:marTop w:val="0"/>
          <w:marBottom w:val="0"/>
          <w:divBdr>
            <w:top w:val="none" w:sz="0" w:space="0" w:color="auto"/>
            <w:left w:val="none" w:sz="0" w:space="0" w:color="auto"/>
            <w:bottom w:val="none" w:sz="0" w:space="0" w:color="auto"/>
            <w:right w:val="none" w:sz="0" w:space="0" w:color="auto"/>
          </w:divBdr>
          <w:divsChild>
            <w:div w:id="2018381058">
              <w:marLeft w:val="0"/>
              <w:marRight w:val="0"/>
              <w:marTop w:val="0"/>
              <w:marBottom w:val="0"/>
              <w:divBdr>
                <w:top w:val="none" w:sz="0" w:space="0" w:color="auto"/>
                <w:left w:val="none" w:sz="0" w:space="0" w:color="auto"/>
                <w:bottom w:val="none" w:sz="0" w:space="0" w:color="auto"/>
                <w:right w:val="none" w:sz="0" w:space="0" w:color="auto"/>
              </w:divBdr>
            </w:div>
            <w:div w:id="212086190">
              <w:marLeft w:val="0"/>
              <w:marRight w:val="0"/>
              <w:marTop w:val="0"/>
              <w:marBottom w:val="0"/>
              <w:divBdr>
                <w:top w:val="none" w:sz="0" w:space="0" w:color="auto"/>
                <w:left w:val="none" w:sz="0" w:space="0" w:color="auto"/>
                <w:bottom w:val="none" w:sz="0" w:space="0" w:color="auto"/>
                <w:right w:val="none" w:sz="0" w:space="0" w:color="auto"/>
              </w:divBdr>
            </w:div>
            <w:div w:id="1974366062">
              <w:marLeft w:val="0"/>
              <w:marRight w:val="0"/>
              <w:marTop w:val="0"/>
              <w:marBottom w:val="0"/>
              <w:divBdr>
                <w:top w:val="none" w:sz="0" w:space="0" w:color="auto"/>
                <w:left w:val="none" w:sz="0" w:space="0" w:color="auto"/>
                <w:bottom w:val="none" w:sz="0" w:space="0" w:color="auto"/>
                <w:right w:val="none" w:sz="0" w:space="0" w:color="auto"/>
              </w:divBdr>
            </w:div>
            <w:div w:id="1894853572">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7356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arzyna.gast@tumieszkamy.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mieszkamy.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A662E5D53F3F49824AE67E2A9D81D9" ma:contentTypeVersion="1" ma:contentTypeDescription="Utwórz nowy dokument." ma:contentTypeScope="" ma:versionID="49d7a9bd9e47564b974f8dfa4963430a">
  <xsd:schema xmlns:xsd="http://www.w3.org/2001/XMLSchema" xmlns:xs="http://www.w3.org/2001/XMLSchema" xmlns:p="http://schemas.microsoft.com/office/2006/metadata/properties" xmlns:ns2="de8f2770-b915-41fb-a000-1adefa518a27" targetNamespace="http://schemas.microsoft.com/office/2006/metadata/properties" ma:root="true" ma:fieldsID="af6559a7234154ab5cacf769c0a82395" ns2:_="">
    <xsd:import namespace="de8f2770-b915-41fb-a000-1adefa518a27"/>
    <xsd:element name="properties">
      <xsd:complexType>
        <xsd:sequence>
          <xsd:element name="documentManagement">
            <xsd:complexType>
              <xsd:all>
                <xsd:element ref="ns2: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f2770-b915-41fb-a000-1adefa518a27" elementFormDefault="qualified">
    <xsd:import namespace="http://schemas.microsoft.com/office/2006/documentManagement/types"/>
    <xsd:import namespace="http://schemas.microsoft.com/office/infopath/2007/PartnerControls"/>
    <xsd:element name="Opis" ma:index="2" nillable="true" ma:displayName="Opis" ma:internalName="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is xmlns="de8f2770-b915-41fb-a000-1adefa518a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9CF9-892C-4723-A16A-E55D441A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f2770-b915-41fb-a000-1adefa51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6E074-A00F-4E0A-BB48-138D91DC41CC}">
  <ds:schemaRefs>
    <ds:schemaRef ds:uri="http://schemas.microsoft.com/office/2006/metadata/properties"/>
    <ds:schemaRef ds:uri="http://schemas.microsoft.com/office/infopath/2007/PartnerControls"/>
    <ds:schemaRef ds:uri="de8f2770-b915-41fb-a000-1adefa518a27"/>
  </ds:schemaRefs>
</ds:datastoreItem>
</file>

<file path=customXml/itemProps3.xml><?xml version="1.0" encoding="utf-8"?>
<ds:datastoreItem xmlns:ds="http://schemas.openxmlformats.org/officeDocument/2006/customXml" ds:itemID="{519C222C-D6BD-43A1-A625-4070112CAFD0}">
  <ds:schemaRefs>
    <ds:schemaRef ds:uri="http://schemas.microsoft.com/sharepoint/v3/contenttype/forms"/>
  </ds:schemaRefs>
</ds:datastoreItem>
</file>

<file path=customXml/itemProps4.xml><?xml version="1.0" encoding="utf-8"?>
<ds:datastoreItem xmlns:ds="http://schemas.openxmlformats.org/officeDocument/2006/customXml" ds:itemID="{25353727-47D6-462A-A24C-5FFD8D59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7182</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Aleksandra Gołda</cp:lastModifiedBy>
  <cp:revision>2</cp:revision>
  <dcterms:created xsi:type="dcterms:W3CDTF">2020-04-10T09:05:00Z</dcterms:created>
  <dcterms:modified xsi:type="dcterms:W3CDTF">2020-04-10T09:05:00Z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0x0101007EA662E5D53F3F49824AE67E2A9D81D9</vt:lpwstr>
  </property>
</Properties>
</file>